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92C8" w14:textId="77777777" w:rsidR="005C5925" w:rsidRDefault="005C5925" w:rsidP="005C5925">
      <w:pPr>
        <w:ind w:left="851" w:hanging="284"/>
        <w:jc w:val="both"/>
      </w:pPr>
      <w:bookmarkStart w:id="0" w:name="_Hlk198717689"/>
      <w:bookmarkEnd w:id="0"/>
    </w:p>
    <w:p w14:paraId="50F45D25" w14:textId="77777777" w:rsidR="005C5925" w:rsidRDefault="005C5925" w:rsidP="005C5925">
      <w:pPr>
        <w:ind w:left="851" w:hanging="284"/>
        <w:jc w:val="both"/>
      </w:pPr>
    </w:p>
    <w:p w14:paraId="06199F8A" w14:textId="77777777" w:rsidR="005C5925" w:rsidRDefault="005C5925" w:rsidP="005C5925">
      <w:pPr>
        <w:ind w:left="851" w:hanging="284"/>
        <w:jc w:val="both"/>
      </w:pPr>
    </w:p>
    <w:p w14:paraId="60D43BE0" w14:textId="77777777" w:rsidR="009F3FCC" w:rsidRDefault="009F3FCC" w:rsidP="005C5925">
      <w:pPr>
        <w:ind w:left="851" w:hanging="284"/>
        <w:jc w:val="both"/>
      </w:pPr>
    </w:p>
    <w:p w14:paraId="42532D83" w14:textId="77777777" w:rsidR="005C5925" w:rsidRDefault="005C5925" w:rsidP="005C5925">
      <w:pPr>
        <w:ind w:left="851" w:hanging="284"/>
        <w:jc w:val="both"/>
      </w:pPr>
    </w:p>
    <w:p w14:paraId="58C9F994" w14:textId="49812B0F" w:rsidR="005C5925" w:rsidRPr="005A7EEC" w:rsidRDefault="005C5925" w:rsidP="007532F8">
      <w:pPr>
        <w:jc w:val="center"/>
        <w:rPr>
          <w:b/>
          <w:bCs/>
          <w:color w:val="385623" w:themeColor="accent6" w:themeShade="80"/>
          <w:sz w:val="32"/>
          <w:szCs w:val="32"/>
        </w:rPr>
      </w:pPr>
      <w:bookmarkStart w:id="1" w:name="_Hlk199164327"/>
      <w:r w:rsidRPr="005A7EEC">
        <w:rPr>
          <w:b/>
          <w:bCs/>
          <w:color w:val="385623" w:themeColor="accent6" w:themeShade="80"/>
          <w:sz w:val="32"/>
          <w:szCs w:val="32"/>
        </w:rPr>
        <w:t>PR</w:t>
      </w:r>
      <w:r w:rsidR="007532F8" w:rsidRPr="005A7EEC">
        <w:rPr>
          <w:b/>
          <w:bCs/>
          <w:color w:val="385623" w:themeColor="accent6" w:themeShade="80"/>
          <w:sz w:val="32"/>
          <w:szCs w:val="32"/>
        </w:rPr>
        <w:t>ÍRUČKA PRE ŽIADATEĽA</w:t>
      </w:r>
    </w:p>
    <w:p w14:paraId="51D3E923" w14:textId="18F9D413" w:rsidR="00234CE2" w:rsidRDefault="00234CE2" w:rsidP="007532F8">
      <w:pPr>
        <w:jc w:val="center"/>
        <w:rPr>
          <w:b/>
          <w:bCs/>
          <w:color w:val="385623" w:themeColor="accent6" w:themeShade="80"/>
          <w:sz w:val="32"/>
          <w:szCs w:val="32"/>
        </w:rPr>
      </w:pPr>
      <w:r w:rsidRPr="001111F9">
        <w:rPr>
          <w:b/>
          <w:bCs/>
          <w:color w:val="385623" w:themeColor="accent6" w:themeShade="80"/>
          <w:sz w:val="32"/>
          <w:szCs w:val="32"/>
        </w:rPr>
        <w:t xml:space="preserve">PRE VÝZVU </w:t>
      </w:r>
      <w:r w:rsidR="00597BDD" w:rsidRPr="001111F9">
        <w:rPr>
          <w:b/>
          <w:bCs/>
          <w:color w:val="385623" w:themeColor="accent6" w:themeShade="80"/>
          <w:sz w:val="32"/>
          <w:szCs w:val="32"/>
        </w:rPr>
        <w:t>č</w:t>
      </w:r>
      <w:r w:rsidRPr="001111F9">
        <w:rPr>
          <w:b/>
          <w:bCs/>
          <w:color w:val="385623" w:themeColor="accent6" w:themeShade="80"/>
          <w:sz w:val="32"/>
          <w:szCs w:val="32"/>
        </w:rPr>
        <w:t>.</w:t>
      </w:r>
      <w:r w:rsidR="006E201D" w:rsidRPr="001111F9">
        <w:rPr>
          <w:b/>
          <w:bCs/>
          <w:color w:val="385623" w:themeColor="accent6" w:themeShade="80"/>
          <w:sz w:val="32"/>
          <w:szCs w:val="32"/>
        </w:rPr>
        <w:t xml:space="preserve"> 8</w:t>
      </w:r>
      <w:r w:rsidRPr="001111F9">
        <w:rPr>
          <w:b/>
          <w:bCs/>
          <w:color w:val="385623" w:themeColor="accent6" w:themeShade="80"/>
          <w:sz w:val="32"/>
          <w:szCs w:val="32"/>
        </w:rPr>
        <w:t>/SP/202</w:t>
      </w:r>
      <w:r w:rsidR="005D298B" w:rsidRPr="001111F9">
        <w:rPr>
          <w:b/>
          <w:bCs/>
          <w:color w:val="385623" w:themeColor="accent6" w:themeShade="80"/>
          <w:sz w:val="32"/>
          <w:szCs w:val="32"/>
        </w:rPr>
        <w:t>6</w:t>
      </w:r>
      <w:r w:rsidRPr="001111F9">
        <w:rPr>
          <w:b/>
          <w:bCs/>
          <w:color w:val="385623" w:themeColor="accent6" w:themeShade="80"/>
          <w:sz w:val="32"/>
          <w:szCs w:val="32"/>
        </w:rPr>
        <w:t>-</w:t>
      </w:r>
      <w:r w:rsidR="006E201D" w:rsidRPr="001111F9">
        <w:rPr>
          <w:b/>
          <w:bCs/>
          <w:color w:val="385623" w:themeColor="accent6" w:themeShade="80"/>
          <w:sz w:val="32"/>
          <w:szCs w:val="32"/>
        </w:rPr>
        <w:t>73.5</w:t>
      </w:r>
    </w:p>
    <w:p w14:paraId="05AD9EC6" w14:textId="144C463A" w:rsidR="00E26B78" w:rsidRPr="005A7EEC" w:rsidRDefault="00E26B78" w:rsidP="007532F8">
      <w:pPr>
        <w:jc w:val="center"/>
        <w:rPr>
          <w:b/>
          <w:bCs/>
          <w:color w:val="385623" w:themeColor="accent6" w:themeShade="80"/>
          <w:sz w:val="32"/>
          <w:szCs w:val="32"/>
        </w:rPr>
      </w:pPr>
      <w:r w:rsidRPr="001111F9">
        <w:rPr>
          <w:b/>
          <w:bCs/>
          <w:color w:val="385623" w:themeColor="accent6" w:themeShade="80"/>
          <w:sz w:val="32"/>
          <w:szCs w:val="32"/>
        </w:rPr>
        <w:t>„</w:t>
      </w:r>
      <w:r w:rsidR="006E201D" w:rsidRPr="001111F9">
        <w:rPr>
          <w:b/>
          <w:bCs/>
          <w:color w:val="385623" w:themeColor="accent6" w:themeShade="80"/>
          <w:sz w:val="32"/>
          <w:szCs w:val="32"/>
        </w:rPr>
        <w:t>Produktívne investície v poľnohospodárskych podnikoch - mladý poľnohospodár</w:t>
      </w:r>
      <w:r w:rsidRPr="001111F9">
        <w:rPr>
          <w:b/>
          <w:bCs/>
          <w:color w:val="385623" w:themeColor="accent6" w:themeShade="80"/>
          <w:sz w:val="32"/>
          <w:szCs w:val="32"/>
        </w:rPr>
        <w:t>“</w:t>
      </w:r>
    </w:p>
    <w:bookmarkEnd w:id="1"/>
    <w:p w14:paraId="390CD015" w14:textId="52411F0A" w:rsidR="005C5925" w:rsidRPr="005C5925" w:rsidRDefault="005C5925" w:rsidP="005C5925">
      <w:pPr>
        <w:spacing w:after="0" w:line="240" w:lineRule="auto"/>
        <w:jc w:val="center"/>
        <w:rPr>
          <w:b/>
          <w:bCs/>
          <w:sz w:val="36"/>
          <w:szCs w:val="36"/>
        </w:rPr>
      </w:pPr>
    </w:p>
    <w:p w14:paraId="3D8AC13F" w14:textId="624EBF7E" w:rsidR="005C5925" w:rsidRDefault="005C5925" w:rsidP="005C5925">
      <w:pPr>
        <w:pStyle w:val="Default"/>
        <w:ind w:left="851"/>
        <w:jc w:val="center"/>
        <w:rPr>
          <w:rFonts w:asciiTheme="minorHAnsi" w:hAnsiTheme="minorHAnsi" w:cstheme="minorHAnsi"/>
          <w:color w:val="auto"/>
          <w:sz w:val="22"/>
          <w:szCs w:val="22"/>
        </w:rPr>
      </w:pPr>
    </w:p>
    <w:p w14:paraId="7F1CE53C" w14:textId="77777777" w:rsidR="007532F8" w:rsidRDefault="00296DE4">
      <w:pPr>
        <w:rPr>
          <w:rFonts w:cstheme="minorHAnsi"/>
        </w:rPr>
      </w:pPr>
      <w:r w:rsidRPr="00296DE4">
        <w:rPr>
          <w:rFonts w:ascii="Calibri" w:eastAsia="Times New Roman" w:hAnsi="Calibri" w:cs="Calibri"/>
          <w:noProof/>
          <w:sz w:val="24"/>
          <w:szCs w:val="24"/>
          <w:lang w:eastAsia="sk-SK"/>
        </w:rPr>
        <mc:AlternateContent>
          <mc:Choice Requires="wps">
            <w:drawing>
              <wp:anchor distT="0" distB="0" distL="114300" distR="114300" simplePos="0" relativeHeight="251659264" behindDoc="0" locked="0" layoutInCell="1" allowOverlap="1" wp14:anchorId="5032055F" wp14:editId="04AC2E1B">
                <wp:simplePos x="0" y="0"/>
                <wp:positionH relativeFrom="margin">
                  <wp:posOffset>-635</wp:posOffset>
                </wp:positionH>
                <wp:positionV relativeFrom="paragraph">
                  <wp:posOffset>110490</wp:posOffset>
                </wp:positionV>
                <wp:extent cx="5753100" cy="5128260"/>
                <wp:effectExtent l="0" t="0" r="0" b="0"/>
                <wp:wrapNone/>
                <wp:docPr id="1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2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592BE7E2" w:rsidR="00AD7554" w:rsidRPr="009C0FFA" w:rsidRDefault="00AD7554" w:rsidP="002E1CB7">
                            <w:pPr>
                              <w:rPr>
                                <w:rFonts w:cstheme="minorHAnsi"/>
                              </w:rPr>
                            </w:pPr>
                            <w:r w:rsidRPr="009C0FFA">
                              <w:rPr>
                                <w:rFonts w:cstheme="minorHAnsi"/>
                              </w:rPr>
                              <w:t>Verzia: 1</w:t>
                            </w:r>
                            <w:r w:rsidR="00C5123B" w:rsidRPr="00C5123B">
                              <w:rPr>
                                <w:rFonts w:cstheme="minorHAnsi"/>
                              </w:rPr>
                              <w:t>.</w:t>
                            </w:r>
                          </w:p>
                          <w:p w14:paraId="38BEE9F0" w14:textId="3BA7F60C" w:rsidR="00AD7554" w:rsidRPr="009C0FFA" w:rsidRDefault="00AD7554" w:rsidP="002E1CB7">
                            <w:pPr>
                              <w:spacing w:line="257" w:lineRule="auto"/>
                              <w:jc w:val="both"/>
                              <w:rPr>
                                <w:rFonts w:cstheme="minorHAnsi"/>
                              </w:rPr>
                            </w:pPr>
                            <w:r w:rsidRPr="009C0FFA">
                              <w:rPr>
                                <w:rFonts w:cstheme="minorHAnsi"/>
                              </w:rPr>
                              <w:t xml:space="preserve">Schválil: Ing. Marek </w:t>
                            </w:r>
                            <w:proofErr w:type="spellStart"/>
                            <w:r w:rsidRPr="009C0FFA">
                              <w:rPr>
                                <w:rFonts w:cstheme="minorHAnsi"/>
                              </w:rPr>
                              <w:t>Čepko</w:t>
                            </w:r>
                            <w:proofErr w:type="spellEnd"/>
                            <w:r w:rsidRPr="009C0FFA">
                              <w:rPr>
                                <w:rFonts w:cstheme="minorHAnsi"/>
                              </w:rPr>
                              <w:t>, generálny riaditeľ Pôdohospodárskej platobnej agentúry</w:t>
                            </w:r>
                          </w:p>
                          <w:p w14:paraId="0E9D800B" w14:textId="1A2F7E50" w:rsidR="00AD7554" w:rsidRPr="0040419E" w:rsidRDefault="00AD7554" w:rsidP="002E1CB7">
                            <w:pPr>
                              <w:spacing w:line="257" w:lineRule="auto"/>
                              <w:rPr>
                                <w:rFonts w:cstheme="minorHAnsi"/>
                              </w:rPr>
                            </w:pPr>
                            <w:r w:rsidRPr="009C0FFA">
                              <w:rPr>
                                <w:rFonts w:cstheme="minorHAnsi"/>
                              </w:rPr>
                              <w:t>Dátum platnosti</w:t>
                            </w:r>
                            <w:r w:rsidRPr="00D44CF4">
                              <w:rPr>
                                <w:rFonts w:cstheme="minorHAnsi"/>
                              </w:rPr>
                              <w:t>:</w:t>
                            </w:r>
                            <w:r w:rsidR="0040419E">
                              <w:rPr>
                                <w:rFonts w:cstheme="minorHAnsi"/>
                              </w:rPr>
                              <w:t xml:space="preserve">  </w:t>
                            </w:r>
                            <w:r w:rsidR="0040419E" w:rsidRPr="0040419E">
                              <w:rPr>
                                <w:rFonts w:cstheme="minorHAnsi"/>
                              </w:rPr>
                              <w:t>08</w:t>
                            </w:r>
                            <w:r w:rsidRPr="0040419E">
                              <w:rPr>
                                <w:rFonts w:cstheme="minorHAnsi"/>
                              </w:rPr>
                              <w:t>.</w:t>
                            </w:r>
                            <w:r w:rsidR="0040419E" w:rsidRPr="0040419E">
                              <w:rPr>
                                <w:rFonts w:cstheme="minorHAnsi"/>
                              </w:rPr>
                              <w:t>06</w:t>
                            </w:r>
                            <w:r w:rsidRPr="0040419E">
                              <w:rPr>
                                <w:rFonts w:cstheme="minorHAnsi"/>
                              </w:rPr>
                              <w:t>.202</w:t>
                            </w:r>
                            <w:r w:rsidR="005D298B" w:rsidRPr="0040419E">
                              <w:rPr>
                                <w:rFonts w:cstheme="minorHAnsi"/>
                              </w:rPr>
                              <w:t>6</w:t>
                            </w:r>
                          </w:p>
                          <w:p w14:paraId="4B45CFA8" w14:textId="41A35E33" w:rsidR="00AD7554" w:rsidRPr="0040419E" w:rsidRDefault="00AD7554" w:rsidP="002E1CB7">
                            <w:pPr>
                              <w:spacing w:line="257" w:lineRule="auto"/>
                              <w:rPr>
                                <w:rFonts w:cstheme="minorHAnsi"/>
                              </w:rPr>
                            </w:pPr>
                            <w:r w:rsidRPr="0040419E">
                              <w:rPr>
                                <w:rFonts w:cstheme="minorHAnsi"/>
                              </w:rPr>
                              <w:t>Dátum účinnosti:</w:t>
                            </w:r>
                            <w:r w:rsidR="003F057B" w:rsidRPr="0040419E">
                              <w:rPr>
                                <w:rFonts w:cstheme="minorHAnsi"/>
                              </w:rPr>
                              <w:t xml:space="preserve"> </w:t>
                            </w:r>
                            <w:r w:rsidR="0040419E" w:rsidRPr="0040419E">
                              <w:rPr>
                                <w:rFonts w:cstheme="minorHAnsi"/>
                              </w:rPr>
                              <w:t>08</w:t>
                            </w:r>
                            <w:r w:rsidRPr="0040419E">
                              <w:rPr>
                                <w:rFonts w:cstheme="minorHAnsi"/>
                              </w:rPr>
                              <w:t>.</w:t>
                            </w:r>
                            <w:r w:rsidR="0040419E" w:rsidRPr="0040419E">
                              <w:rPr>
                                <w:rFonts w:cstheme="minorHAnsi"/>
                              </w:rPr>
                              <w:t>06</w:t>
                            </w:r>
                            <w:r w:rsidRPr="0040419E">
                              <w:rPr>
                                <w:rFonts w:cstheme="minorHAnsi"/>
                              </w:rPr>
                              <w:t>.202</w:t>
                            </w:r>
                            <w:r w:rsidR="005D298B" w:rsidRPr="0040419E">
                              <w:rPr>
                                <w:rFonts w:cstheme="minorHAnsi"/>
                              </w:rPr>
                              <w:t>6</w:t>
                            </w:r>
                            <w:r w:rsidRPr="0040419E">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2055F" id="Rectangle 8" o:spid="_x0000_s1026" style="position:absolute;margin-left:-.05pt;margin-top:8.7pt;width:453pt;height:4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" stroked="f">
                <v:textbox>
                  <w:txbxContent>
                    <w:p w14:paraId="468C72F8" w14:textId="77777777" w:rsidR="00AD7554" w:rsidRPr="00296DE4" w:rsidRDefault="00AD7554" w:rsidP="00296DE4">
                      <w:pPr>
                        <w:spacing w:after="200"/>
                        <w:rPr>
                          <w:rFonts w:ascii="Calibri" w:hAnsi="Calibri" w:cs="Calibri"/>
                          <w:b/>
                        </w:rPr>
                      </w:pPr>
                    </w:p>
                    <w:p w14:paraId="152365D8" w14:textId="77777777" w:rsidR="00AD7554" w:rsidRPr="00296DE4" w:rsidRDefault="00AD7554" w:rsidP="00296DE4">
                      <w:pPr>
                        <w:spacing w:after="200"/>
                        <w:rPr>
                          <w:rFonts w:ascii="Calibri" w:hAnsi="Calibri" w:cs="Calibri"/>
                          <w:b/>
                        </w:rPr>
                      </w:pPr>
                    </w:p>
                    <w:p w14:paraId="0A06C978" w14:textId="77777777" w:rsidR="00AD7554" w:rsidRPr="00296DE4" w:rsidRDefault="00AD7554" w:rsidP="00296DE4">
                      <w:pPr>
                        <w:spacing w:after="200"/>
                        <w:rPr>
                          <w:rFonts w:ascii="Calibri" w:hAnsi="Calibri" w:cs="Calibri"/>
                          <w:b/>
                        </w:rPr>
                      </w:pPr>
                    </w:p>
                    <w:p w14:paraId="03CAE480" w14:textId="77777777" w:rsidR="00AD7554" w:rsidRDefault="00AD7554" w:rsidP="00296DE4">
                      <w:pPr>
                        <w:spacing w:after="200"/>
                        <w:rPr>
                          <w:rFonts w:ascii="Calibri" w:hAnsi="Calibri" w:cs="Calibri"/>
                          <w:b/>
                          <w:bCs/>
                        </w:rPr>
                      </w:pPr>
                    </w:p>
                    <w:p w14:paraId="129180B3" w14:textId="77777777" w:rsidR="00AD7554" w:rsidRDefault="00AD7554" w:rsidP="00296DE4">
                      <w:pPr>
                        <w:spacing w:after="200"/>
                        <w:rPr>
                          <w:rFonts w:ascii="Calibri" w:hAnsi="Calibri" w:cs="Calibri"/>
                          <w:b/>
                          <w:bCs/>
                        </w:rPr>
                      </w:pPr>
                    </w:p>
                    <w:p w14:paraId="5A0B6745" w14:textId="77777777" w:rsidR="00AD7554" w:rsidRDefault="00AD7554" w:rsidP="00296DE4">
                      <w:pPr>
                        <w:spacing w:after="200"/>
                        <w:rPr>
                          <w:rFonts w:ascii="Calibri" w:hAnsi="Calibri" w:cs="Calibri"/>
                          <w:b/>
                          <w:bCs/>
                        </w:rPr>
                      </w:pPr>
                    </w:p>
                    <w:p w14:paraId="5CF9CB16" w14:textId="79D9BC5B" w:rsidR="00AD7554" w:rsidRDefault="00AD7554" w:rsidP="00296DE4">
                      <w:pPr>
                        <w:spacing w:after="200"/>
                        <w:rPr>
                          <w:rFonts w:ascii="Calibri" w:hAnsi="Calibri" w:cs="Calibri"/>
                          <w:b/>
                          <w:bCs/>
                        </w:rPr>
                      </w:pPr>
                    </w:p>
                    <w:p w14:paraId="311BD723" w14:textId="141918BC" w:rsidR="00AD7554" w:rsidRDefault="00AD7554" w:rsidP="00296DE4">
                      <w:pPr>
                        <w:spacing w:after="200"/>
                        <w:rPr>
                          <w:rFonts w:ascii="Calibri" w:hAnsi="Calibri" w:cs="Calibri"/>
                          <w:b/>
                          <w:bCs/>
                        </w:rPr>
                      </w:pPr>
                    </w:p>
                    <w:p w14:paraId="14001AD0" w14:textId="47658363" w:rsidR="00DF70DF" w:rsidRDefault="00DF70DF" w:rsidP="00296DE4">
                      <w:pPr>
                        <w:spacing w:after="200"/>
                        <w:rPr>
                          <w:rFonts w:ascii="Calibri" w:hAnsi="Calibri" w:cs="Calibri"/>
                          <w:b/>
                          <w:bCs/>
                        </w:rPr>
                      </w:pPr>
                    </w:p>
                    <w:p w14:paraId="6F956147" w14:textId="592BE7E2" w:rsidR="00AD7554" w:rsidRPr="009C0FFA" w:rsidRDefault="00AD7554" w:rsidP="002E1CB7">
                      <w:pPr>
                        <w:rPr>
                          <w:rFonts w:cstheme="minorHAnsi"/>
                        </w:rPr>
                      </w:pPr>
                      <w:r w:rsidRPr="009C0FFA">
                        <w:rPr>
                          <w:rFonts w:cstheme="minorHAnsi"/>
                        </w:rPr>
                        <w:t>Verzia: 1</w:t>
                      </w:r>
                      <w:r w:rsidR="00C5123B" w:rsidRPr="00C5123B">
                        <w:rPr>
                          <w:rFonts w:cstheme="minorHAnsi"/>
                        </w:rPr>
                        <w:t>.</w:t>
                      </w:r>
                    </w:p>
                    <w:p w14:paraId="38BEE9F0" w14:textId="3BA7F60C" w:rsidR="00AD7554" w:rsidRPr="009C0FFA" w:rsidRDefault="00AD7554" w:rsidP="002E1CB7">
                      <w:pPr>
                        <w:spacing w:line="257" w:lineRule="auto"/>
                        <w:jc w:val="both"/>
                        <w:rPr>
                          <w:rFonts w:cstheme="minorHAnsi"/>
                        </w:rPr>
                      </w:pPr>
                      <w:r w:rsidRPr="009C0FFA">
                        <w:rPr>
                          <w:rFonts w:cstheme="minorHAnsi"/>
                        </w:rPr>
                        <w:t xml:space="preserve">Schválil: Ing. Marek </w:t>
                      </w:r>
                      <w:proofErr w:type="spellStart"/>
                      <w:r w:rsidRPr="009C0FFA">
                        <w:rPr>
                          <w:rFonts w:cstheme="minorHAnsi"/>
                        </w:rPr>
                        <w:t>Čepko</w:t>
                      </w:r>
                      <w:proofErr w:type="spellEnd"/>
                      <w:r w:rsidRPr="009C0FFA">
                        <w:rPr>
                          <w:rFonts w:cstheme="minorHAnsi"/>
                        </w:rPr>
                        <w:t>, generálny riaditeľ Pôdohospodárskej platobnej agentúry</w:t>
                      </w:r>
                    </w:p>
                    <w:p w14:paraId="0E9D800B" w14:textId="1A2F7E50" w:rsidR="00AD7554" w:rsidRPr="0040419E" w:rsidRDefault="00AD7554" w:rsidP="002E1CB7">
                      <w:pPr>
                        <w:spacing w:line="257" w:lineRule="auto"/>
                        <w:rPr>
                          <w:rFonts w:cstheme="minorHAnsi"/>
                        </w:rPr>
                      </w:pPr>
                      <w:r w:rsidRPr="009C0FFA">
                        <w:rPr>
                          <w:rFonts w:cstheme="minorHAnsi"/>
                        </w:rPr>
                        <w:t>Dátum platnosti</w:t>
                      </w:r>
                      <w:r w:rsidRPr="00D44CF4">
                        <w:rPr>
                          <w:rFonts w:cstheme="minorHAnsi"/>
                        </w:rPr>
                        <w:t>:</w:t>
                      </w:r>
                      <w:r w:rsidR="0040419E">
                        <w:rPr>
                          <w:rFonts w:cstheme="minorHAnsi"/>
                        </w:rPr>
                        <w:t xml:space="preserve">  </w:t>
                      </w:r>
                      <w:r w:rsidR="0040419E" w:rsidRPr="0040419E">
                        <w:rPr>
                          <w:rFonts w:cstheme="minorHAnsi"/>
                        </w:rPr>
                        <w:t>08</w:t>
                      </w:r>
                      <w:r w:rsidRPr="0040419E">
                        <w:rPr>
                          <w:rFonts w:cstheme="minorHAnsi"/>
                        </w:rPr>
                        <w:t>.</w:t>
                      </w:r>
                      <w:r w:rsidR="0040419E" w:rsidRPr="0040419E">
                        <w:rPr>
                          <w:rFonts w:cstheme="minorHAnsi"/>
                        </w:rPr>
                        <w:t>06</w:t>
                      </w:r>
                      <w:r w:rsidRPr="0040419E">
                        <w:rPr>
                          <w:rFonts w:cstheme="minorHAnsi"/>
                        </w:rPr>
                        <w:t>.202</w:t>
                      </w:r>
                      <w:r w:rsidR="005D298B" w:rsidRPr="0040419E">
                        <w:rPr>
                          <w:rFonts w:cstheme="minorHAnsi"/>
                        </w:rPr>
                        <w:t>6</w:t>
                      </w:r>
                    </w:p>
                    <w:p w14:paraId="4B45CFA8" w14:textId="41A35E33" w:rsidR="00AD7554" w:rsidRPr="0040419E" w:rsidRDefault="00AD7554" w:rsidP="002E1CB7">
                      <w:pPr>
                        <w:spacing w:line="257" w:lineRule="auto"/>
                        <w:rPr>
                          <w:rFonts w:cstheme="minorHAnsi"/>
                        </w:rPr>
                      </w:pPr>
                      <w:r w:rsidRPr="0040419E">
                        <w:rPr>
                          <w:rFonts w:cstheme="minorHAnsi"/>
                        </w:rPr>
                        <w:t>Dátum účinnosti:</w:t>
                      </w:r>
                      <w:r w:rsidR="003F057B" w:rsidRPr="0040419E">
                        <w:rPr>
                          <w:rFonts w:cstheme="minorHAnsi"/>
                        </w:rPr>
                        <w:t xml:space="preserve"> </w:t>
                      </w:r>
                      <w:r w:rsidR="0040419E" w:rsidRPr="0040419E">
                        <w:rPr>
                          <w:rFonts w:cstheme="minorHAnsi"/>
                        </w:rPr>
                        <w:t>08</w:t>
                      </w:r>
                      <w:r w:rsidRPr="0040419E">
                        <w:rPr>
                          <w:rFonts w:cstheme="minorHAnsi"/>
                        </w:rPr>
                        <w:t>.</w:t>
                      </w:r>
                      <w:r w:rsidR="0040419E" w:rsidRPr="0040419E">
                        <w:rPr>
                          <w:rFonts w:cstheme="minorHAnsi"/>
                        </w:rPr>
                        <w:t>06</w:t>
                      </w:r>
                      <w:r w:rsidRPr="0040419E">
                        <w:rPr>
                          <w:rFonts w:cstheme="minorHAnsi"/>
                        </w:rPr>
                        <w:t>.202</w:t>
                      </w:r>
                      <w:r w:rsidR="005D298B" w:rsidRPr="0040419E">
                        <w:rPr>
                          <w:rFonts w:cstheme="minorHAnsi"/>
                        </w:rPr>
                        <w:t>6</w:t>
                      </w:r>
                      <w:r w:rsidRPr="0040419E">
                        <w:rPr>
                          <w:rFonts w:cstheme="minorHAnsi"/>
                        </w:rPr>
                        <w:t xml:space="preserve"> </w:t>
                      </w:r>
                    </w:p>
                    <w:p w14:paraId="0606B635" w14:textId="1669C30E" w:rsidR="00AD7554" w:rsidRDefault="00AD7554" w:rsidP="00296DE4">
                      <w:pPr>
                        <w:spacing w:after="200"/>
                        <w:rPr>
                          <w:rFonts w:ascii="Calibri" w:hAnsi="Calibri" w:cs="Calibri"/>
                          <w:b/>
                        </w:rPr>
                      </w:pPr>
                    </w:p>
                    <w:p w14:paraId="726CBA56" w14:textId="503575AB" w:rsidR="00AD7554" w:rsidRDefault="00AD7554" w:rsidP="00296DE4">
                      <w:pPr>
                        <w:spacing w:after="200"/>
                        <w:rPr>
                          <w:rFonts w:ascii="Calibri" w:hAnsi="Calibri" w:cs="Calibri"/>
                          <w:b/>
                        </w:rPr>
                      </w:pPr>
                    </w:p>
                    <w:p w14:paraId="09B253A6" w14:textId="77777777" w:rsidR="00AD7554" w:rsidRPr="00597BDD" w:rsidRDefault="00AD7554" w:rsidP="00296DE4">
                      <w:pPr>
                        <w:spacing w:after="200"/>
                        <w:rPr>
                          <w:rFonts w:ascii="Calibri" w:hAnsi="Calibri" w:cs="Calibri"/>
                          <w:bCs/>
                        </w:rPr>
                      </w:pPr>
                      <w:r>
                        <w:rPr>
                          <w:rFonts w:ascii="Calibri" w:hAnsi="Calibri" w:cs="Calibri"/>
                          <w:b/>
                        </w:rPr>
                        <w:t xml:space="preserve">                                                                          </w:t>
                      </w:r>
                    </w:p>
                    <w:p w14:paraId="2DF007D9" w14:textId="3C31872D" w:rsidR="00AD7554" w:rsidRPr="00597BDD" w:rsidRDefault="00AD7554" w:rsidP="00F34C66">
                      <w:pPr>
                        <w:spacing w:after="200"/>
                        <w:ind w:left="2832" w:firstLine="708"/>
                        <w:rPr>
                          <w:rFonts w:ascii="Calibri" w:hAnsi="Calibri" w:cs="Calibri"/>
                          <w:bCs/>
                        </w:rPr>
                      </w:pPr>
                      <w:r w:rsidRPr="00597BDD">
                        <w:rPr>
                          <w:rFonts w:ascii="Calibri" w:hAnsi="Calibri" w:cs="Calibri"/>
                          <w:bCs/>
                        </w:rPr>
                        <w:t>Bratislava 202</w:t>
                      </w:r>
                      <w:r w:rsidR="005D298B">
                        <w:rPr>
                          <w:rFonts w:ascii="Calibri" w:hAnsi="Calibri" w:cs="Calibri"/>
                          <w:bCs/>
                        </w:rPr>
                        <w:t>6</w:t>
                      </w:r>
                    </w:p>
                  </w:txbxContent>
                </v:textbox>
                <w10:wrap anchorx="margin"/>
              </v:rect>
            </w:pict>
          </mc:Fallback>
        </mc:AlternateContent>
      </w:r>
      <w:r w:rsidR="007532F8">
        <w:rPr>
          <w:rFonts w:cstheme="minorHAnsi"/>
        </w:rPr>
        <w:br w:type="page"/>
      </w:r>
    </w:p>
    <w:p w14:paraId="76E2B68D" w14:textId="73CEA3D8" w:rsidR="004A66DC" w:rsidRDefault="004A66DC" w:rsidP="00C758BE"/>
    <w:sdt>
      <w:sdtPr>
        <w:rPr>
          <w:rFonts w:asciiTheme="minorHAnsi" w:eastAsiaTheme="minorHAnsi" w:hAnsiTheme="minorHAnsi" w:cstheme="minorBidi"/>
          <w:color w:val="auto"/>
          <w:sz w:val="22"/>
          <w:szCs w:val="22"/>
          <w:lang w:eastAsia="en-US"/>
        </w:rPr>
        <w:id w:val="711926450"/>
        <w:docPartObj>
          <w:docPartGallery w:val="Table of Contents"/>
          <w:docPartUnique/>
        </w:docPartObj>
      </w:sdtPr>
      <w:sdtEndPr>
        <w:rPr>
          <w:b/>
          <w:bCs/>
        </w:rPr>
      </w:sdtEndPr>
      <w:sdtContent>
        <w:p w14:paraId="72823814" w14:textId="5F37801F" w:rsidR="004A66DC" w:rsidRPr="00DF70DF" w:rsidRDefault="004A66DC">
          <w:pPr>
            <w:pStyle w:val="Hlavikaobsahu"/>
            <w:rPr>
              <w:color w:val="538135" w:themeColor="accent6" w:themeShade="BF"/>
            </w:rPr>
          </w:pPr>
          <w:r w:rsidRPr="00DF70DF">
            <w:rPr>
              <w:color w:val="538135" w:themeColor="accent6" w:themeShade="BF"/>
            </w:rPr>
            <w:t>Obsah</w:t>
          </w:r>
        </w:p>
        <w:p w14:paraId="65882248" w14:textId="415BBB45" w:rsidR="00CB0CAB" w:rsidRDefault="004A66DC">
          <w:pPr>
            <w:pStyle w:val="Obsah1"/>
            <w:tabs>
              <w:tab w:val="left" w:pos="480"/>
              <w:tab w:val="right" w:leader="dot" w:pos="9061"/>
            </w:tabs>
            <w:rPr>
              <w:rFonts w:eastAsiaTheme="minorEastAsia"/>
              <w:noProof/>
              <w:kern w:val="2"/>
              <w:sz w:val="24"/>
              <w:szCs w:val="24"/>
              <w:lang w:eastAsia="sk-SK"/>
              <w14:ligatures w14:val="standardContextual"/>
            </w:rPr>
          </w:pPr>
          <w:r>
            <w:fldChar w:fldCharType="begin"/>
          </w:r>
          <w:r>
            <w:instrText xml:space="preserve"> TOC \o "1-3" \h \z \u </w:instrText>
          </w:r>
          <w:r>
            <w:fldChar w:fldCharType="separate"/>
          </w:r>
          <w:hyperlink w:anchor="_Toc231547329" w:history="1">
            <w:r w:rsidR="00CB0CAB" w:rsidRPr="00DC75BA">
              <w:rPr>
                <w:rStyle w:val="Hypertextovprepojenie"/>
                <w:b/>
                <w:bCs/>
                <w:noProof/>
              </w:rPr>
              <w:t>1.</w:t>
            </w:r>
            <w:r w:rsidR="00CB0CAB">
              <w:rPr>
                <w:rFonts w:eastAsiaTheme="minorEastAsia"/>
                <w:noProof/>
                <w:kern w:val="2"/>
                <w:sz w:val="24"/>
                <w:szCs w:val="24"/>
                <w:lang w:eastAsia="sk-SK"/>
                <w14:ligatures w14:val="standardContextual"/>
              </w:rPr>
              <w:tab/>
            </w:r>
            <w:r w:rsidR="00CB0CAB" w:rsidRPr="00DC75BA">
              <w:rPr>
                <w:rStyle w:val="Hypertextovprepojenie"/>
                <w:rFonts w:cstheme="minorHAnsi"/>
                <w:b/>
                <w:bCs/>
                <w:smallCaps/>
                <w:noProof/>
                <w:lang w:eastAsia="sk-SK"/>
              </w:rPr>
              <w:t>Právny</w:t>
            </w:r>
            <w:r w:rsidR="00CB0CAB" w:rsidRPr="00DC75BA">
              <w:rPr>
                <w:rStyle w:val="Hypertextovprepojenie"/>
                <w:b/>
                <w:bCs/>
                <w:noProof/>
              </w:rPr>
              <w:t xml:space="preserve"> </w:t>
            </w:r>
            <w:r w:rsidR="00CB0CAB" w:rsidRPr="00DC75BA">
              <w:rPr>
                <w:rStyle w:val="Hypertextovprepojenie"/>
                <w:b/>
                <w:bCs/>
                <w:smallCaps/>
                <w:noProof/>
              </w:rPr>
              <w:t>základ</w:t>
            </w:r>
            <w:r w:rsidR="00CB0CAB">
              <w:rPr>
                <w:noProof/>
                <w:webHidden/>
              </w:rPr>
              <w:tab/>
            </w:r>
            <w:r w:rsidR="00CB0CAB">
              <w:rPr>
                <w:noProof/>
                <w:webHidden/>
              </w:rPr>
              <w:fldChar w:fldCharType="begin"/>
            </w:r>
            <w:r w:rsidR="00CB0CAB">
              <w:rPr>
                <w:noProof/>
                <w:webHidden/>
              </w:rPr>
              <w:instrText xml:space="preserve"> PAGEREF _Toc231547329 \h </w:instrText>
            </w:r>
            <w:r w:rsidR="00CB0CAB">
              <w:rPr>
                <w:noProof/>
                <w:webHidden/>
              </w:rPr>
            </w:r>
            <w:r w:rsidR="00CB0CAB">
              <w:rPr>
                <w:noProof/>
                <w:webHidden/>
              </w:rPr>
              <w:fldChar w:fldCharType="separate"/>
            </w:r>
            <w:r w:rsidR="00CB0CAB">
              <w:rPr>
                <w:noProof/>
                <w:webHidden/>
              </w:rPr>
              <w:t>3</w:t>
            </w:r>
            <w:r w:rsidR="00CB0CAB">
              <w:rPr>
                <w:noProof/>
                <w:webHidden/>
              </w:rPr>
              <w:fldChar w:fldCharType="end"/>
            </w:r>
          </w:hyperlink>
        </w:p>
        <w:p w14:paraId="32980052" w14:textId="7509FF58"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0" w:history="1">
            <w:r w:rsidRPr="00DC75BA">
              <w:rPr>
                <w:rStyle w:val="Hypertextovprepojenie"/>
                <w:rFonts w:cstheme="minorHAnsi"/>
                <w:b/>
                <w:bCs/>
                <w:smallCaps/>
                <w:noProof/>
                <w:lang w:eastAsia="sk-SK"/>
              </w:rPr>
              <w:t>2. Účel Príručky pre žiadateľa</w:t>
            </w:r>
            <w:r>
              <w:rPr>
                <w:noProof/>
                <w:webHidden/>
              </w:rPr>
              <w:tab/>
            </w:r>
            <w:r>
              <w:rPr>
                <w:noProof/>
                <w:webHidden/>
              </w:rPr>
              <w:fldChar w:fldCharType="begin"/>
            </w:r>
            <w:r>
              <w:rPr>
                <w:noProof/>
                <w:webHidden/>
              </w:rPr>
              <w:instrText xml:space="preserve"> PAGEREF _Toc231547330 \h </w:instrText>
            </w:r>
            <w:r>
              <w:rPr>
                <w:noProof/>
                <w:webHidden/>
              </w:rPr>
            </w:r>
            <w:r>
              <w:rPr>
                <w:noProof/>
                <w:webHidden/>
              </w:rPr>
              <w:fldChar w:fldCharType="separate"/>
            </w:r>
            <w:r>
              <w:rPr>
                <w:noProof/>
                <w:webHidden/>
              </w:rPr>
              <w:t>4</w:t>
            </w:r>
            <w:r>
              <w:rPr>
                <w:noProof/>
                <w:webHidden/>
              </w:rPr>
              <w:fldChar w:fldCharType="end"/>
            </w:r>
          </w:hyperlink>
        </w:p>
        <w:p w14:paraId="0C510D4E" w14:textId="5C35235A"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1" w:history="1">
            <w:r w:rsidRPr="00DC75BA">
              <w:rPr>
                <w:rStyle w:val="Hypertextovprepojenie"/>
                <w:rFonts w:cstheme="minorHAnsi"/>
                <w:b/>
                <w:bCs/>
                <w:smallCaps/>
                <w:noProof/>
                <w:lang w:eastAsia="sk-SK"/>
              </w:rPr>
              <w:t>2. Výzva na predkladanie žiadostí</w:t>
            </w:r>
            <w:r>
              <w:rPr>
                <w:noProof/>
                <w:webHidden/>
              </w:rPr>
              <w:tab/>
            </w:r>
            <w:r>
              <w:rPr>
                <w:noProof/>
                <w:webHidden/>
              </w:rPr>
              <w:fldChar w:fldCharType="begin"/>
            </w:r>
            <w:r>
              <w:rPr>
                <w:noProof/>
                <w:webHidden/>
              </w:rPr>
              <w:instrText xml:space="preserve"> PAGEREF _Toc231547331 \h </w:instrText>
            </w:r>
            <w:r>
              <w:rPr>
                <w:noProof/>
                <w:webHidden/>
              </w:rPr>
            </w:r>
            <w:r>
              <w:rPr>
                <w:noProof/>
                <w:webHidden/>
              </w:rPr>
              <w:fldChar w:fldCharType="separate"/>
            </w:r>
            <w:r>
              <w:rPr>
                <w:noProof/>
                <w:webHidden/>
              </w:rPr>
              <w:t>4</w:t>
            </w:r>
            <w:r>
              <w:rPr>
                <w:noProof/>
                <w:webHidden/>
              </w:rPr>
              <w:fldChar w:fldCharType="end"/>
            </w:r>
          </w:hyperlink>
        </w:p>
        <w:p w14:paraId="1C780FB4" w14:textId="1DB20827"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2" w:history="1">
            <w:r w:rsidRPr="00DC75BA">
              <w:rPr>
                <w:rStyle w:val="Hypertextovprepojenie"/>
                <w:rFonts w:cstheme="minorHAnsi"/>
                <w:b/>
                <w:bCs/>
                <w:smallCaps/>
                <w:noProof/>
                <w:lang w:eastAsia="sk-SK"/>
              </w:rPr>
              <w:t>3. Informácie pre podávanie ŽoPP</w:t>
            </w:r>
            <w:r>
              <w:rPr>
                <w:noProof/>
                <w:webHidden/>
              </w:rPr>
              <w:tab/>
            </w:r>
            <w:r>
              <w:rPr>
                <w:noProof/>
                <w:webHidden/>
              </w:rPr>
              <w:fldChar w:fldCharType="begin"/>
            </w:r>
            <w:r>
              <w:rPr>
                <w:noProof/>
                <w:webHidden/>
              </w:rPr>
              <w:instrText xml:space="preserve"> PAGEREF _Toc231547332 \h </w:instrText>
            </w:r>
            <w:r>
              <w:rPr>
                <w:noProof/>
                <w:webHidden/>
              </w:rPr>
            </w:r>
            <w:r>
              <w:rPr>
                <w:noProof/>
                <w:webHidden/>
              </w:rPr>
              <w:fldChar w:fldCharType="separate"/>
            </w:r>
            <w:r>
              <w:rPr>
                <w:noProof/>
                <w:webHidden/>
              </w:rPr>
              <w:t>6</w:t>
            </w:r>
            <w:r>
              <w:rPr>
                <w:noProof/>
                <w:webHidden/>
              </w:rPr>
              <w:fldChar w:fldCharType="end"/>
            </w:r>
          </w:hyperlink>
        </w:p>
        <w:p w14:paraId="44FF1FDE" w14:textId="6F2AD973"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3" w:history="1">
            <w:r w:rsidRPr="00DC75BA">
              <w:rPr>
                <w:rStyle w:val="Hypertextovprepojenie"/>
                <w:rFonts w:cstheme="minorHAnsi"/>
                <w:b/>
                <w:bCs/>
                <w:smallCaps/>
                <w:noProof/>
                <w:lang w:eastAsia="sk-SK"/>
              </w:rPr>
              <w:t>4. Podmienky poskytnutia príspevku</w:t>
            </w:r>
            <w:r>
              <w:rPr>
                <w:noProof/>
                <w:webHidden/>
              </w:rPr>
              <w:tab/>
            </w:r>
            <w:r>
              <w:rPr>
                <w:noProof/>
                <w:webHidden/>
              </w:rPr>
              <w:fldChar w:fldCharType="begin"/>
            </w:r>
            <w:r>
              <w:rPr>
                <w:noProof/>
                <w:webHidden/>
              </w:rPr>
              <w:instrText xml:space="preserve"> PAGEREF _Toc231547333 \h </w:instrText>
            </w:r>
            <w:r>
              <w:rPr>
                <w:noProof/>
                <w:webHidden/>
              </w:rPr>
            </w:r>
            <w:r>
              <w:rPr>
                <w:noProof/>
                <w:webHidden/>
              </w:rPr>
              <w:fldChar w:fldCharType="separate"/>
            </w:r>
            <w:r>
              <w:rPr>
                <w:noProof/>
                <w:webHidden/>
              </w:rPr>
              <w:t>8</w:t>
            </w:r>
            <w:r>
              <w:rPr>
                <w:noProof/>
                <w:webHidden/>
              </w:rPr>
              <w:fldChar w:fldCharType="end"/>
            </w:r>
          </w:hyperlink>
        </w:p>
        <w:p w14:paraId="0A765953" w14:textId="40F4DF85"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4" w:history="1">
            <w:r w:rsidRPr="00DC75BA">
              <w:rPr>
                <w:rStyle w:val="Hypertextovprepojenie"/>
                <w:rFonts w:cstheme="minorHAnsi"/>
                <w:b/>
                <w:bCs/>
                <w:smallCaps/>
                <w:noProof/>
                <w:lang w:eastAsia="sk-SK"/>
              </w:rPr>
              <w:t>6. Rozhodnutia vydané v konaní o žiadosti</w:t>
            </w:r>
            <w:r>
              <w:rPr>
                <w:noProof/>
                <w:webHidden/>
              </w:rPr>
              <w:tab/>
            </w:r>
            <w:r>
              <w:rPr>
                <w:noProof/>
                <w:webHidden/>
              </w:rPr>
              <w:fldChar w:fldCharType="begin"/>
            </w:r>
            <w:r>
              <w:rPr>
                <w:noProof/>
                <w:webHidden/>
              </w:rPr>
              <w:instrText xml:space="preserve"> PAGEREF _Toc231547334 \h </w:instrText>
            </w:r>
            <w:r>
              <w:rPr>
                <w:noProof/>
                <w:webHidden/>
              </w:rPr>
            </w:r>
            <w:r>
              <w:rPr>
                <w:noProof/>
                <w:webHidden/>
              </w:rPr>
              <w:fldChar w:fldCharType="separate"/>
            </w:r>
            <w:r>
              <w:rPr>
                <w:noProof/>
                <w:webHidden/>
              </w:rPr>
              <w:t>11</w:t>
            </w:r>
            <w:r>
              <w:rPr>
                <w:noProof/>
                <w:webHidden/>
              </w:rPr>
              <w:fldChar w:fldCharType="end"/>
            </w:r>
          </w:hyperlink>
        </w:p>
        <w:p w14:paraId="794D782D" w14:textId="7EF31F4B"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5" w:history="1">
            <w:r w:rsidRPr="00DC75BA">
              <w:rPr>
                <w:rStyle w:val="Hypertextovprepojenie"/>
                <w:rFonts w:cstheme="minorHAnsi"/>
                <w:b/>
                <w:bCs/>
                <w:smallCaps/>
                <w:noProof/>
                <w:lang w:eastAsia="sk-SK"/>
              </w:rPr>
              <w:t>7. Podpora a pomoc v prípade nejasností</w:t>
            </w:r>
            <w:r>
              <w:rPr>
                <w:noProof/>
                <w:webHidden/>
              </w:rPr>
              <w:tab/>
            </w:r>
            <w:r>
              <w:rPr>
                <w:noProof/>
                <w:webHidden/>
              </w:rPr>
              <w:fldChar w:fldCharType="begin"/>
            </w:r>
            <w:r>
              <w:rPr>
                <w:noProof/>
                <w:webHidden/>
              </w:rPr>
              <w:instrText xml:space="preserve"> PAGEREF _Toc231547335 \h </w:instrText>
            </w:r>
            <w:r>
              <w:rPr>
                <w:noProof/>
                <w:webHidden/>
              </w:rPr>
            </w:r>
            <w:r>
              <w:rPr>
                <w:noProof/>
                <w:webHidden/>
              </w:rPr>
              <w:fldChar w:fldCharType="separate"/>
            </w:r>
            <w:r>
              <w:rPr>
                <w:noProof/>
                <w:webHidden/>
              </w:rPr>
              <w:t>12</w:t>
            </w:r>
            <w:r>
              <w:rPr>
                <w:noProof/>
                <w:webHidden/>
              </w:rPr>
              <w:fldChar w:fldCharType="end"/>
            </w:r>
          </w:hyperlink>
        </w:p>
        <w:p w14:paraId="2C084AF0" w14:textId="5675FC52" w:rsidR="00CB0CAB" w:rsidRDefault="00CB0CAB">
          <w:pPr>
            <w:pStyle w:val="Obsah1"/>
            <w:tabs>
              <w:tab w:val="right" w:leader="dot" w:pos="9061"/>
            </w:tabs>
            <w:rPr>
              <w:rFonts w:eastAsiaTheme="minorEastAsia"/>
              <w:noProof/>
              <w:kern w:val="2"/>
              <w:sz w:val="24"/>
              <w:szCs w:val="24"/>
              <w:lang w:eastAsia="sk-SK"/>
              <w14:ligatures w14:val="standardContextual"/>
            </w:rPr>
          </w:pPr>
          <w:hyperlink w:anchor="_Toc231547336" w:history="1">
            <w:r w:rsidRPr="00DC75BA">
              <w:rPr>
                <w:rStyle w:val="Hypertextovprepojenie"/>
                <w:rFonts w:cstheme="minorHAnsi"/>
                <w:b/>
                <w:bCs/>
                <w:smallCaps/>
                <w:noProof/>
                <w:lang w:eastAsia="sk-SK"/>
              </w:rPr>
              <w:t>8. Dôležité lehoty</w:t>
            </w:r>
            <w:r>
              <w:rPr>
                <w:noProof/>
                <w:webHidden/>
              </w:rPr>
              <w:tab/>
            </w:r>
            <w:r>
              <w:rPr>
                <w:noProof/>
                <w:webHidden/>
              </w:rPr>
              <w:fldChar w:fldCharType="begin"/>
            </w:r>
            <w:r>
              <w:rPr>
                <w:noProof/>
                <w:webHidden/>
              </w:rPr>
              <w:instrText xml:space="preserve"> PAGEREF _Toc231547336 \h </w:instrText>
            </w:r>
            <w:r>
              <w:rPr>
                <w:noProof/>
                <w:webHidden/>
              </w:rPr>
            </w:r>
            <w:r>
              <w:rPr>
                <w:noProof/>
                <w:webHidden/>
              </w:rPr>
              <w:fldChar w:fldCharType="separate"/>
            </w:r>
            <w:r>
              <w:rPr>
                <w:noProof/>
                <w:webHidden/>
              </w:rPr>
              <w:t>12</w:t>
            </w:r>
            <w:r>
              <w:rPr>
                <w:noProof/>
                <w:webHidden/>
              </w:rPr>
              <w:fldChar w:fldCharType="end"/>
            </w:r>
          </w:hyperlink>
        </w:p>
        <w:p w14:paraId="08AE5706" w14:textId="552FA4F0" w:rsidR="004A66DC" w:rsidRDefault="004A66DC">
          <w:r>
            <w:rPr>
              <w:b/>
              <w:bCs/>
            </w:rPr>
            <w:fldChar w:fldCharType="end"/>
          </w:r>
        </w:p>
      </w:sdtContent>
    </w:sdt>
    <w:p w14:paraId="2CF92E19" w14:textId="57150EDF" w:rsidR="005C5925" w:rsidRDefault="005C5925" w:rsidP="00C758BE"/>
    <w:p w14:paraId="5DE86291" w14:textId="371A418C" w:rsidR="00DC30F7" w:rsidRDefault="00DC30F7">
      <w:r>
        <w:br w:type="page"/>
      </w:r>
    </w:p>
    <w:p w14:paraId="45EF7D18" w14:textId="77777777" w:rsidR="00DC30F7" w:rsidRPr="004804E8" w:rsidRDefault="00DC30F7" w:rsidP="004F567E">
      <w:pPr>
        <w:pStyle w:val="Nadpis1"/>
        <w:numPr>
          <w:ilvl w:val="0"/>
          <w:numId w:val="1"/>
        </w:numPr>
        <w:shd w:val="clear" w:color="auto" w:fill="538135" w:themeFill="accent6" w:themeFillShade="BF"/>
        <w:spacing w:before="0" w:line="240" w:lineRule="auto"/>
        <w:ind w:left="567" w:hanging="567"/>
        <w:rPr>
          <w:b/>
          <w:bCs/>
          <w:color w:val="FFFFFF" w:themeColor="background1"/>
          <w:sz w:val="24"/>
          <w:szCs w:val="24"/>
        </w:rPr>
      </w:pPr>
      <w:bookmarkStart w:id="2" w:name="_Toc231547329"/>
      <w:r w:rsidRPr="004804E8">
        <w:rPr>
          <w:rFonts w:asciiTheme="minorHAnsi" w:hAnsiTheme="minorHAnsi" w:cstheme="minorHAnsi"/>
          <w:b/>
          <w:bCs/>
          <w:smallCaps/>
          <w:color w:val="FFFFFF" w:themeColor="background1"/>
          <w:sz w:val="24"/>
          <w:szCs w:val="24"/>
          <w:lang w:eastAsia="sk-SK"/>
        </w:rPr>
        <w:lastRenderedPageBreak/>
        <w:t>Právny</w:t>
      </w:r>
      <w:r w:rsidRPr="004804E8">
        <w:rPr>
          <w:b/>
          <w:bCs/>
          <w:color w:val="FFFFFF" w:themeColor="background1"/>
          <w:sz w:val="24"/>
          <w:szCs w:val="24"/>
        </w:rPr>
        <w:t xml:space="preserve"> </w:t>
      </w:r>
      <w:r w:rsidRPr="00953201">
        <w:rPr>
          <w:b/>
          <w:bCs/>
          <w:smallCaps/>
          <w:color w:val="FFFFFF" w:themeColor="background1"/>
          <w:sz w:val="24"/>
          <w:szCs w:val="24"/>
        </w:rPr>
        <w:t>základ</w:t>
      </w:r>
      <w:bookmarkEnd w:id="2"/>
    </w:p>
    <w:p w14:paraId="724B6DF8" w14:textId="77777777" w:rsidR="00592470" w:rsidRPr="00592470" w:rsidRDefault="00592470" w:rsidP="00D627AA">
      <w:pPr>
        <w:spacing w:after="0"/>
        <w:jc w:val="both"/>
        <w:rPr>
          <w:bCs/>
        </w:rPr>
      </w:pPr>
    </w:p>
    <w:p w14:paraId="0F9ED1AC" w14:textId="017A305E" w:rsidR="00DC30F7" w:rsidRPr="00592470" w:rsidRDefault="00592470" w:rsidP="00D627AA">
      <w:pPr>
        <w:spacing w:after="0"/>
        <w:ind w:firstLine="567"/>
        <w:jc w:val="both"/>
        <w:rPr>
          <w:bCs/>
        </w:rPr>
      </w:pPr>
      <w:r w:rsidRPr="00592470">
        <w:rPr>
          <w:bCs/>
        </w:rPr>
        <w:t>Ustanovenia tejto P</w:t>
      </w:r>
      <w:r w:rsidR="00DC30F7" w:rsidRPr="00592470">
        <w:rPr>
          <w:bCs/>
        </w:rPr>
        <w:t xml:space="preserve">ríručky </w:t>
      </w:r>
      <w:r w:rsidRPr="00592470">
        <w:rPr>
          <w:bCs/>
        </w:rPr>
        <w:t xml:space="preserve">pre žiadateľa </w:t>
      </w:r>
      <w:r w:rsidR="00DC30F7" w:rsidRPr="00592470">
        <w:rPr>
          <w:bCs/>
        </w:rPr>
        <w:t>vychádzajú predovšetkým z:</w:t>
      </w:r>
    </w:p>
    <w:p w14:paraId="5ADE5FB1" w14:textId="1F26817C" w:rsidR="00DC30F7" w:rsidRPr="00592470" w:rsidRDefault="00DC30F7" w:rsidP="004F567E">
      <w:pPr>
        <w:pStyle w:val="Odsekzoznamu"/>
        <w:numPr>
          <w:ilvl w:val="0"/>
          <w:numId w:val="2"/>
        </w:numPr>
        <w:spacing w:after="0" w:line="240" w:lineRule="auto"/>
        <w:ind w:left="567" w:hanging="567"/>
        <w:jc w:val="both"/>
        <w:rPr>
          <w:rFonts w:cstheme="minorHAnsi"/>
        </w:rPr>
      </w:pPr>
      <w:hyperlink r:id="rId9" w:history="1">
        <w:r w:rsidRPr="005D298B">
          <w:rPr>
            <w:rStyle w:val="Hypertextovprepojenie"/>
            <w:rFonts w:cstheme="minorHAnsi"/>
          </w:rPr>
          <w:t>S</w:t>
        </w:r>
        <w:r w:rsidR="00592470" w:rsidRPr="005D298B">
          <w:rPr>
            <w:rStyle w:val="Hypertextovprepojenie"/>
            <w:rFonts w:cstheme="minorHAnsi"/>
          </w:rPr>
          <w:t>trategického plánu Spoločnej poľnohospodárskej politiky 2023 – 2027</w:t>
        </w:r>
      </w:hyperlink>
      <w:r w:rsidRPr="00592470">
        <w:rPr>
          <w:rFonts w:cstheme="minorHAnsi"/>
        </w:rPr>
        <w:t xml:space="preserve"> (z</w:t>
      </w:r>
      <w:r w:rsidR="00FC6F04">
        <w:rPr>
          <w:rFonts w:cstheme="minorHAnsi"/>
        </w:rPr>
        <w:t xml:space="preserve">verejnený na webovom sídle </w:t>
      </w:r>
      <w:r w:rsidR="0029010A">
        <w:rPr>
          <w:rFonts w:cstheme="minorHAnsi"/>
        </w:rPr>
        <w:t>Platobnej agentúry</w:t>
      </w:r>
      <w:r w:rsidR="00A70439">
        <w:rPr>
          <w:rFonts w:cstheme="minorHAnsi"/>
        </w:rPr>
        <w:t xml:space="preserve"> a</w:t>
      </w:r>
      <w:r w:rsidR="00597BDD">
        <w:rPr>
          <w:rFonts w:cstheme="minorHAnsi"/>
        </w:rPr>
        <w:t> Ministerstva pôdohospodárstva a rozvoja vidieka Slovenskej republiky ďalej aj „</w:t>
      </w:r>
      <w:r w:rsidR="00A70439">
        <w:rPr>
          <w:rFonts w:cstheme="minorHAnsi"/>
        </w:rPr>
        <w:t>MPRV SR</w:t>
      </w:r>
      <w:r w:rsidR="000055C4">
        <w:rPr>
          <w:rFonts w:cstheme="minorHAnsi"/>
        </w:rPr>
        <w:t>“</w:t>
      </w:r>
      <w:r w:rsidR="005D298B">
        <w:rPr>
          <w:rFonts w:cstheme="minorHAnsi"/>
        </w:rPr>
        <w:t>)</w:t>
      </w:r>
      <w:r w:rsidR="00FC6F04">
        <w:rPr>
          <w:rFonts w:cstheme="minorHAnsi"/>
        </w:rPr>
        <w:t>,</w:t>
      </w:r>
    </w:p>
    <w:p w14:paraId="2009E996" w14:textId="72CC1246" w:rsidR="00DC30F7" w:rsidRPr="00592470"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 xml:space="preserve">Systému riadenia </w:t>
      </w:r>
      <w:r w:rsidR="00592470" w:rsidRPr="00592470">
        <w:rPr>
          <w:rFonts w:cstheme="minorHAnsi"/>
        </w:rPr>
        <w:t xml:space="preserve">projektových intervencií Strategického plánu Spoločnej poľnohospodárskej politiky 2023 – 2027 </w:t>
      </w:r>
      <w:r w:rsidRPr="00592470">
        <w:rPr>
          <w:rFonts w:cstheme="minorHAnsi"/>
        </w:rPr>
        <w:t>(</w:t>
      </w:r>
      <w:r w:rsidR="00592470" w:rsidRPr="00592470">
        <w:rPr>
          <w:rFonts w:cstheme="minorHAnsi"/>
        </w:rPr>
        <w:t>ďalej len „</w:t>
      </w:r>
      <w:hyperlink r:id="rId10" w:history="1">
        <w:r w:rsidR="00592470" w:rsidRPr="005D298B">
          <w:rPr>
            <w:rStyle w:val="Hypertextovprepojenie"/>
            <w:rFonts w:cstheme="minorHAnsi"/>
          </w:rPr>
          <w:t>Systém riadenia projektových intervencií</w:t>
        </w:r>
      </w:hyperlink>
      <w:r w:rsidR="00592470" w:rsidRPr="00592470">
        <w:rPr>
          <w:rFonts w:cstheme="minorHAnsi"/>
        </w:rPr>
        <w:t xml:space="preserve">“ </w:t>
      </w:r>
      <w:r w:rsidRPr="00592470">
        <w:rPr>
          <w:rFonts w:cstheme="minorHAnsi"/>
        </w:rPr>
        <w:t xml:space="preserve">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3752E2A1" w14:textId="6B8E0D48" w:rsidR="00DC30F7" w:rsidRDefault="00DC30F7" w:rsidP="004F567E">
      <w:pPr>
        <w:pStyle w:val="Odsekzoznamu"/>
        <w:numPr>
          <w:ilvl w:val="0"/>
          <w:numId w:val="2"/>
        </w:numPr>
        <w:spacing w:after="0" w:line="240" w:lineRule="auto"/>
        <w:ind w:left="567" w:hanging="567"/>
        <w:jc w:val="both"/>
        <w:rPr>
          <w:rFonts w:cstheme="minorHAnsi"/>
        </w:rPr>
      </w:pPr>
      <w:r w:rsidRPr="00592470">
        <w:rPr>
          <w:rFonts w:cstheme="minorHAnsi"/>
        </w:rPr>
        <w:t>Systému finančného riadenia európskeho poľnohospodárskeho fondu pre rozvoj vidieka v rámci strategického plánu spoločnej poľnohospodárskej politiky 2023 – 2027</w:t>
      </w:r>
      <w:r w:rsidR="00592470" w:rsidRPr="00592470">
        <w:rPr>
          <w:rFonts w:cstheme="minorHAnsi"/>
        </w:rPr>
        <w:t xml:space="preserve"> (ďalej len „</w:t>
      </w:r>
      <w:hyperlink r:id="rId11" w:history="1">
        <w:r w:rsidR="00592470" w:rsidRPr="005D298B">
          <w:rPr>
            <w:rStyle w:val="Hypertextovprepojenie"/>
            <w:rFonts w:cstheme="minorHAnsi"/>
          </w:rPr>
          <w:t>Systém finančného riadenia</w:t>
        </w:r>
      </w:hyperlink>
      <w:r w:rsidR="00592470" w:rsidRPr="00592470">
        <w:rPr>
          <w:rFonts w:cstheme="minorHAnsi"/>
        </w:rPr>
        <w:t>“</w:t>
      </w:r>
      <w:r w:rsidRPr="00592470">
        <w:rPr>
          <w:rFonts w:cstheme="minorHAnsi"/>
        </w:rPr>
        <w:t xml:space="preserve"> zverejnený na webovom sídle </w:t>
      </w:r>
      <w:r w:rsidR="0029010A">
        <w:rPr>
          <w:rFonts w:cstheme="minorHAnsi"/>
        </w:rPr>
        <w:t>Platobnej agentúry</w:t>
      </w:r>
      <w:r w:rsidR="0029010A" w:rsidRPr="00592470">
        <w:rPr>
          <w:rFonts w:cstheme="minorHAnsi"/>
        </w:rPr>
        <w:t xml:space="preserve"> </w:t>
      </w:r>
      <w:r w:rsidR="00592470" w:rsidRPr="00592470">
        <w:rPr>
          <w:rFonts w:cstheme="minorHAnsi"/>
        </w:rPr>
        <w:t>a</w:t>
      </w:r>
      <w:r w:rsidR="00FC6F04">
        <w:rPr>
          <w:rFonts w:cstheme="minorHAnsi"/>
        </w:rPr>
        <w:t xml:space="preserve"> MPRV SR),</w:t>
      </w:r>
    </w:p>
    <w:p w14:paraId="78D5DA21" w14:textId="149A0FB2" w:rsidR="00FC6F04" w:rsidRDefault="00FC6F04" w:rsidP="004F567E">
      <w:pPr>
        <w:pStyle w:val="Odsekzoznamu"/>
        <w:numPr>
          <w:ilvl w:val="0"/>
          <w:numId w:val="2"/>
        </w:numPr>
        <w:spacing w:after="0" w:line="240" w:lineRule="auto"/>
        <w:ind w:left="567" w:hanging="567"/>
        <w:jc w:val="both"/>
        <w:rPr>
          <w:rFonts w:cstheme="minorHAnsi"/>
        </w:rPr>
      </w:pPr>
      <w:r>
        <w:rPr>
          <w:rFonts w:cstheme="minorHAnsi"/>
        </w:rPr>
        <w:t>Metodického usmernenia Riadiaceho orgánu č. 1/2025 o podmienkach poskytnutia príspevku na projektové intervencie v rámci Strategického plánu SPP 2023 – 2027 (ďalej len „</w:t>
      </w:r>
      <w:hyperlink r:id="rId12" w:history="1">
        <w:r w:rsidRPr="005D298B">
          <w:rPr>
            <w:rStyle w:val="Hypertextovprepojenie"/>
            <w:rFonts w:cstheme="minorHAnsi"/>
          </w:rPr>
          <w:t>MURO č. 1</w:t>
        </w:r>
      </w:hyperlink>
      <w:r>
        <w:rPr>
          <w:rFonts w:cstheme="minorHAnsi"/>
        </w:rPr>
        <w:t>“),</w:t>
      </w:r>
    </w:p>
    <w:p w14:paraId="1A9B443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2/2025 o obstarávaní tovarov, služieb a stavebných prác pri implementácii projektových intervencií v rámci strategického plánu SPP 2023 – 2027 (ďalej len „</w:t>
      </w:r>
      <w:hyperlink r:id="rId13" w:tgtFrame="_blank" w:history="1">
        <w:r w:rsidRPr="007378C0">
          <w:rPr>
            <w:rStyle w:val="Hypertextovprepojenie"/>
            <w:rFonts w:cstheme="minorHAnsi"/>
          </w:rPr>
          <w:t>MURO č. 2</w:t>
        </w:r>
      </w:hyperlink>
      <w:r w:rsidRPr="007378C0">
        <w:rPr>
          <w:rFonts w:cstheme="minorHAnsi"/>
        </w:rPr>
        <w:t>“), </w:t>
      </w:r>
    </w:p>
    <w:p w14:paraId="51939AF0"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3/2025 o verejnom obstarávaní tovarov, služieb a stavebných prác pri implementácii projektových intervencií v rámci strategického plánu SPP 2023 – 2027 (ďalej len „</w:t>
      </w:r>
      <w:hyperlink r:id="rId14" w:tgtFrame="_blank" w:history="1">
        <w:r w:rsidRPr="007378C0">
          <w:rPr>
            <w:rStyle w:val="Hypertextovprepojenie"/>
            <w:rFonts w:cstheme="minorHAnsi"/>
          </w:rPr>
          <w:t>MURO č. 3</w:t>
        </w:r>
      </w:hyperlink>
      <w:r w:rsidRPr="007378C0">
        <w:rPr>
          <w:rFonts w:cstheme="minorHAnsi"/>
        </w:rPr>
        <w:t>“), </w:t>
      </w:r>
    </w:p>
    <w:p w14:paraId="678F4BC1" w14:textId="77777777" w:rsidR="005D298B"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4/2025 o konflikte záujmov pri implementácii projektových intervencií v rámci strategického plánu SPP 2023 – 2027 (ďalej len „</w:t>
      </w:r>
      <w:hyperlink r:id="rId15" w:tgtFrame="_blank" w:history="1">
        <w:r w:rsidRPr="007378C0">
          <w:rPr>
            <w:rStyle w:val="Hypertextovprepojenie"/>
            <w:rFonts w:cstheme="minorHAnsi"/>
          </w:rPr>
          <w:t>MURO č. 4</w:t>
        </w:r>
      </w:hyperlink>
      <w:r w:rsidRPr="007378C0">
        <w:rPr>
          <w:rFonts w:cstheme="minorHAnsi"/>
        </w:rPr>
        <w:t>“),</w:t>
      </w:r>
    </w:p>
    <w:p w14:paraId="26ABB731" w14:textId="3DE77C66" w:rsidR="007378C0" w:rsidRPr="007378C0" w:rsidRDefault="005D298B" w:rsidP="007378C0">
      <w:pPr>
        <w:pStyle w:val="Odsekzoznamu"/>
        <w:numPr>
          <w:ilvl w:val="0"/>
          <w:numId w:val="2"/>
        </w:numPr>
        <w:ind w:left="567" w:hanging="567"/>
        <w:jc w:val="both"/>
        <w:rPr>
          <w:rFonts w:cstheme="minorHAnsi"/>
        </w:rPr>
      </w:pPr>
      <w:r w:rsidRPr="007378C0">
        <w:rPr>
          <w:rFonts w:cstheme="minorHAnsi"/>
        </w:rPr>
        <w:t xml:space="preserve">Metodického usmernenia Riadiaceho orgánu č. </w:t>
      </w:r>
      <w:r>
        <w:rPr>
          <w:rFonts w:cstheme="minorHAnsi"/>
        </w:rPr>
        <w:t>5</w:t>
      </w:r>
      <w:r w:rsidRPr="007378C0">
        <w:rPr>
          <w:rFonts w:cstheme="minorHAnsi"/>
        </w:rPr>
        <w:t xml:space="preserve">/2025 o </w:t>
      </w:r>
      <w:r>
        <w:t>kontrolných procesoch zabezpečujúcich overenie oprávnenosti výdavkov pri</w:t>
      </w:r>
      <w:r w:rsidRPr="007378C0">
        <w:rPr>
          <w:rFonts w:cstheme="minorHAnsi"/>
        </w:rPr>
        <w:t xml:space="preserve"> implementácii projektových intervencií v</w:t>
      </w:r>
      <w:r>
        <w:rPr>
          <w:rFonts w:cstheme="minorHAnsi"/>
        </w:rPr>
        <w:t> </w:t>
      </w:r>
      <w:r w:rsidRPr="007378C0">
        <w:rPr>
          <w:rFonts w:cstheme="minorHAnsi"/>
        </w:rPr>
        <w:t>rámci strategického plánu SPP 2023 – 2027 (ďalej len „</w:t>
      </w:r>
      <w:hyperlink r:id="rId16" w:tgtFrame="_blank" w:history="1">
        <w:r w:rsidRPr="007378C0">
          <w:rPr>
            <w:rStyle w:val="Hypertextovprepojenie"/>
            <w:rFonts w:cstheme="minorHAnsi"/>
          </w:rPr>
          <w:t xml:space="preserve">MURO č. </w:t>
        </w:r>
        <w:r>
          <w:rPr>
            <w:rStyle w:val="Hypertextovprepojenie"/>
            <w:rFonts w:cstheme="minorHAnsi"/>
          </w:rPr>
          <w:t>5</w:t>
        </w:r>
      </w:hyperlink>
      <w:r w:rsidRPr="007378C0">
        <w:rPr>
          <w:rFonts w:cstheme="minorHAnsi"/>
        </w:rPr>
        <w:t>“),</w:t>
      </w:r>
      <w:r w:rsidR="007378C0" w:rsidRPr="007378C0">
        <w:rPr>
          <w:rFonts w:cstheme="minorHAnsi"/>
        </w:rPr>
        <w:t> </w:t>
      </w:r>
    </w:p>
    <w:p w14:paraId="249F89A6" w14:textId="77777777" w:rsidR="007378C0" w:rsidRPr="007378C0" w:rsidRDefault="007378C0" w:rsidP="007378C0">
      <w:pPr>
        <w:pStyle w:val="Odsekzoznamu"/>
        <w:numPr>
          <w:ilvl w:val="0"/>
          <w:numId w:val="2"/>
        </w:numPr>
        <w:ind w:left="567" w:hanging="567"/>
        <w:jc w:val="both"/>
        <w:rPr>
          <w:rFonts w:cstheme="minorHAnsi"/>
        </w:rPr>
      </w:pPr>
      <w:r w:rsidRPr="007378C0">
        <w:rPr>
          <w:rFonts w:cstheme="minorHAnsi"/>
        </w:rPr>
        <w:t>Metodického usmernenia Riadiaceho orgánu č. 6/2025 o nezrovnalostiach, korekciách a sankciách vo verejnom obstarávaní, obstarávaní a pri implementácii projektových intervencií v rámci Strategického plánu SPP 2023 – 2027 (ďalej len „</w:t>
      </w:r>
      <w:hyperlink r:id="rId17" w:tgtFrame="_blank" w:history="1">
        <w:r w:rsidRPr="007378C0">
          <w:rPr>
            <w:rStyle w:val="Hypertextovprepojenie"/>
            <w:rFonts w:cstheme="minorHAnsi"/>
          </w:rPr>
          <w:t>MURO č. 6</w:t>
        </w:r>
      </w:hyperlink>
      <w:r w:rsidRPr="007378C0">
        <w:rPr>
          <w:rFonts w:cstheme="minorHAnsi"/>
        </w:rPr>
        <w:t>“), </w:t>
      </w:r>
    </w:p>
    <w:p w14:paraId="178F2D76" w14:textId="7C233F97" w:rsidR="00592470" w:rsidRPr="00592470" w:rsidRDefault="00597BDD" w:rsidP="004F567E">
      <w:pPr>
        <w:pStyle w:val="Odsekzoznamu"/>
        <w:numPr>
          <w:ilvl w:val="0"/>
          <w:numId w:val="2"/>
        </w:numPr>
        <w:spacing w:after="0" w:line="240" w:lineRule="auto"/>
        <w:ind w:left="567" w:hanging="567"/>
        <w:jc w:val="both"/>
        <w:rPr>
          <w:rFonts w:cstheme="minorHAnsi"/>
        </w:rPr>
      </w:pPr>
      <w:r>
        <w:rPr>
          <w:rFonts w:cstheme="minorHAnsi"/>
        </w:rPr>
        <w:t>L</w:t>
      </w:r>
      <w:r w:rsidR="00DC30F7" w:rsidRPr="00592470">
        <w:rPr>
          <w:rFonts w:cstheme="minorHAnsi"/>
        </w:rPr>
        <w:t>egislatívy EÚ (zverejnená na webovom sídle EÚ: EUR-Lex</w:t>
      </w:r>
      <w:r w:rsidR="00592470" w:rsidRPr="00592470">
        <w:rPr>
          <w:rFonts w:cstheme="minorHAnsi"/>
        </w:rPr>
        <w:t xml:space="preserve"> </w:t>
      </w:r>
      <w:hyperlink r:id="rId18" w:history="1">
        <w:r w:rsidR="00592470" w:rsidRPr="00592470">
          <w:rPr>
            <w:rStyle w:val="Hypertextovprepojenie"/>
            <w:rFonts w:cstheme="minorHAnsi"/>
          </w:rPr>
          <w:t>https://eur-lex.europa.eu/homepage.html?locale=sk</w:t>
        </w:r>
      </w:hyperlink>
      <w:r w:rsidR="00DC30F7" w:rsidRPr="00592470">
        <w:rPr>
          <w:rFonts w:cstheme="minorHAnsi"/>
        </w:rPr>
        <w:t>;</w:t>
      </w:r>
      <w:r w:rsidR="00592470" w:rsidRPr="00592470">
        <w:rPr>
          <w:rFonts w:cstheme="minorHAnsi"/>
        </w:rPr>
        <w:t xml:space="preserve"> predovšetkým:</w:t>
      </w:r>
    </w:p>
    <w:p w14:paraId="620FCE00" w14:textId="04323CA4"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2021/2115 z 2. decembra 2021, ktorým sa stanovujú pravidlá podpory strategických plánov, ktoré majú zostaviť členské štáty v rámci spoločnej poľnohospodárskej politiky (strategické plány SPP) a ktoré sú financované z</w:t>
      </w:r>
      <w:r w:rsidR="00597BDD">
        <w:rPr>
          <w:rFonts w:ascii="Calibri" w:hAnsi="Calibri" w:cs="Calibri"/>
          <w:iCs/>
          <w:color w:val="000000"/>
        </w:rPr>
        <w:t> </w:t>
      </w:r>
      <w:r w:rsidRPr="00592470">
        <w:rPr>
          <w:rFonts w:ascii="Calibri" w:hAnsi="Calibri" w:cs="Calibri"/>
          <w:iCs/>
          <w:color w:val="000000"/>
        </w:rPr>
        <w:t>Európskeho poľnohospodárskeho záručného fondu (EPZF) a Európskeho poľnohospodárskeho fondu pre rozvoj vidieka (EPFRV), a ktorým sa zrušujú nariadenia (EÚ) č. 1305/2013 a (EÚ) č. 1307/2013 v platnom znení.</w:t>
      </w:r>
    </w:p>
    <w:p w14:paraId="5B2E5922" w14:textId="5A5BFAB0"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Nariadenie Európskeho parlamentu a Rady (EÚ) 2021/2116 z 2. decembra 2021 o</w:t>
      </w:r>
      <w:r w:rsidR="00597BDD">
        <w:rPr>
          <w:rFonts w:ascii="Calibri" w:hAnsi="Calibri" w:cs="Calibri"/>
          <w:iCs/>
          <w:color w:val="000000"/>
        </w:rPr>
        <w:t> </w:t>
      </w:r>
      <w:r w:rsidRPr="00592470">
        <w:rPr>
          <w:rFonts w:ascii="Calibri" w:hAnsi="Calibri" w:cs="Calibri"/>
          <w:iCs/>
          <w:color w:val="000000"/>
        </w:rPr>
        <w:t xml:space="preserve">financovaní, riadení a monitorovaní spoločnej poľnohospodárskej politiky a o zrušení nariadenia (EÚ) č. 1306/2013 v platnom znení </w:t>
      </w:r>
    </w:p>
    <w:p w14:paraId="25E62751" w14:textId="61C8E8B9" w:rsidR="00592470" w:rsidRPr="00592470" w:rsidRDefault="00592470" w:rsidP="00404745">
      <w:pPr>
        <w:pStyle w:val="Odsekzoznamu"/>
        <w:numPr>
          <w:ilvl w:val="0"/>
          <w:numId w:val="3"/>
        </w:numPr>
        <w:spacing w:after="0" w:line="240" w:lineRule="auto"/>
        <w:ind w:left="993"/>
        <w:jc w:val="both"/>
        <w:rPr>
          <w:rFonts w:cstheme="minorHAnsi"/>
        </w:rPr>
      </w:pPr>
      <w:r w:rsidRPr="00592470">
        <w:rPr>
          <w:rFonts w:ascii="Calibri" w:hAnsi="Calibri" w:cs="Calibri"/>
          <w:iCs/>
          <w:color w:val="000000"/>
        </w:rPr>
        <w:t xml:space="preserve">Nariadenie Európskeho parlamentu a Rady (EÚ, </w:t>
      </w:r>
      <w:proofErr w:type="spellStart"/>
      <w:r w:rsidRPr="00592470">
        <w:rPr>
          <w:rFonts w:ascii="Calibri" w:hAnsi="Calibri" w:cs="Calibri"/>
          <w:iCs/>
          <w:color w:val="000000"/>
        </w:rPr>
        <w:t>Euratom</w:t>
      </w:r>
      <w:proofErr w:type="spellEnd"/>
      <w:r w:rsidRPr="00592470">
        <w:rPr>
          <w:rFonts w:ascii="Calibri" w:hAnsi="Calibri" w:cs="Calibri"/>
          <w:iCs/>
          <w:color w:val="000000"/>
        </w:rPr>
        <w:t>) 2024/2509 z 23. septembra 2024 o rozpočtových pravidlách, ktoré sa vzťahujú na všeobecný rozpočet</w:t>
      </w:r>
    </w:p>
    <w:p w14:paraId="023970B3" w14:textId="1AEABF8F" w:rsidR="00592470" w:rsidRPr="00592470" w:rsidRDefault="00597BDD" w:rsidP="00404745">
      <w:pPr>
        <w:pStyle w:val="Odsekzoznamu"/>
        <w:numPr>
          <w:ilvl w:val="0"/>
          <w:numId w:val="2"/>
        </w:numPr>
        <w:spacing w:after="0" w:line="240" w:lineRule="auto"/>
        <w:ind w:left="567" w:hanging="567"/>
        <w:jc w:val="both"/>
      </w:pPr>
      <w:r>
        <w:rPr>
          <w:rFonts w:cstheme="minorHAnsi"/>
        </w:rPr>
        <w:t>L</w:t>
      </w:r>
      <w:r w:rsidR="00DC30F7" w:rsidRPr="00592470">
        <w:rPr>
          <w:rFonts w:cstheme="minorHAnsi"/>
        </w:rPr>
        <w:t>egislatívy Slovenskej republiky (zverejnen</w:t>
      </w:r>
      <w:r>
        <w:rPr>
          <w:rFonts w:cstheme="minorHAnsi"/>
        </w:rPr>
        <w:t>á</w:t>
      </w:r>
      <w:r w:rsidR="00DC30F7" w:rsidRPr="00592470">
        <w:rPr>
          <w:rFonts w:cstheme="minorHAnsi"/>
        </w:rPr>
        <w:t xml:space="preserve"> v Zbierke zákonov SR</w:t>
      </w:r>
      <w:r w:rsidR="00374862" w:rsidRPr="00592470">
        <w:rPr>
          <w:rFonts w:cstheme="minorHAnsi"/>
        </w:rPr>
        <w:t xml:space="preserve"> </w:t>
      </w:r>
      <w:hyperlink r:id="rId19" w:history="1">
        <w:r w:rsidR="00592470" w:rsidRPr="00592470">
          <w:rPr>
            <w:rStyle w:val="Hypertextovprepojenie"/>
            <w:rFonts w:cstheme="minorHAnsi"/>
          </w:rPr>
          <w:t>https://www.slov-lex.sk/domov</w:t>
        </w:r>
      </w:hyperlink>
      <w:r w:rsidR="00592470" w:rsidRPr="00592470">
        <w:rPr>
          <w:rFonts w:cstheme="minorHAnsi"/>
        </w:rPr>
        <w:t>; predovšetkým:</w:t>
      </w:r>
    </w:p>
    <w:p w14:paraId="6D0DAECF" w14:textId="606496FE" w:rsidR="00592470" w:rsidRPr="00592470" w:rsidRDefault="00592470" w:rsidP="00404745">
      <w:pPr>
        <w:pStyle w:val="Odsekzoznamu"/>
        <w:numPr>
          <w:ilvl w:val="0"/>
          <w:numId w:val="4"/>
        </w:numPr>
        <w:spacing w:after="0" w:line="240" w:lineRule="auto"/>
        <w:ind w:left="993" w:hanging="426"/>
        <w:jc w:val="both"/>
        <w:rPr>
          <w:rFonts w:cstheme="minorHAnsi"/>
        </w:rPr>
      </w:pPr>
      <w:r w:rsidRPr="00592470">
        <w:rPr>
          <w:rFonts w:cstheme="minorHAnsi"/>
        </w:rPr>
        <w:t xml:space="preserve">Zákon č. 247/2024 Z. z. </w:t>
      </w:r>
      <w:r w:rsidRPr="00592470">
        <w:rPr>
          <w:rFonts w:cstheme="minorHAnsi"/>
          <w:bCs/>
          <w:color w:val="000000"/>
          <w:shd w:val="clear" w:color="auto" w:fill="FFFFFF"/>
        </w:rPr>
        <w:t>o príspevkoch poskytovaných z Európskeho poľnohospodárskeho fondu pre rozvoj vidieka a o zmene a doplnení niektorých zákonov (ďalej len „zákon o príspevkoch“)</w:t>
      </w:r>
      <w:r>
        <w:rPr>
          <w:rFonts w:cstheme="minorHAnsi"/>
          <w:bCs/>
          <w:color w:val="000000"/>
          <w:shd w:val="clear" w:color="auto" w:fill="FFFFFF"/>
        </w:rPr>
        <w:t>.</w:t>
      </w:r>
    </w:p>
    <w:p w14:paraId="0E01753B" w14:textId="2275F993" w:rsidR="00592470" w:rsidRDefault="00592470" w:rsidP="004F567E">
      <w:pPr>
        <w:pStyle w:val="Odsekzoznamu"/>
        <w:numPr>
          <w:ilvl w:val="0"/>
          <w:numId w:val="2"/>
        </w:numPr>
        <w:spacing w:after="0" w:line="240" w:lineRule="auto"/>
        <w:ind w:left="567" w:hanging="567"/>
        <w:jc w:val="both"/>
        <w:rPr>
          <w:rFonts w:cstheme="minorHAnsi"/>
        </w:rPr>
      </w:pPr>
      <w:r>
        <w:rPr>
          <w:rFonts w:cstheme="minorHAnsi"/>
        </w:rPr>
        <w:t xml:space="preserve">Výzvy </w:t>
      </w:r>
      <w:r w:rsidR="00E86312">
        <w:rPr>
          <w:rFonts w:cstheme="minorHAnsi"/>
        </w:rPr>
        <w:t xml:space="preserve">na predkladanie žiadostí </w:t>
      </w:r>
      <w:r w:rsidR="00E86312" w:rsidRPr="009F3FCC">
        <w:rPr>
          <w:rFonts w:cstheme="minorHAnsi"/>
        </w:rPr>
        <w:t xml:space="preserve">č. </w:t>
      </w:r>
      <w:r w:rsidR="006E201D" w:rsidRPr="009F3FCC">
        <w:rPr>
          <w:rFonts w:cstheme="minorHAnsi"/>
        </w:rPr>
        <w:t>8</w:t>
      </w:r>
      <w:r w:rsidR="00B81012" w:rsidRPr="009F3FCC">
        <w:rPr>
          <w:rFonts w:cstheme="minorHAnsi"/>
        </w:rPr>
        <w:t>/SP/202</w:t>
      </w:r>
      <w:r w:rsidR="005D298B" w:rsidRPr="009F3FCC">
        <w:rPr>
          <w:rFonts w:cstheme="minorHAnsi"/>
        </w:rPr>
        <w:t>6</w:t>
      </w:r>
      <w:r w:rsidR="00B81012" w:rsidRPr="009F3FCC">
        <w:rPr>
          <w:rFonts w:cstheme="minorHAnsi"/>
        </w:rPr>
        <w:t>-</w:t>
      </w:r>
      <w:r w:rsidR="006E201D" w:rsidRPr="009F3FCC">
        <w:rPr>
          <w:rFonts w:cstheme="minorHAnsi"/>
        </w:rPr>
        <w:t>73</w:t>
      </w:r>
      <w:r w:rsidR="00C5123B" w:rsidRPr="009F3FCC">
        <w:rPr>
          <w:rFonts w:cstheme="minorHAnsi"/>
        </w:rPr>
        <w:t>.</w:t>
      </w:r>
      <w:r w:rsidR="006E201D" w:rsidRPr="009F3FCC">
        <w:rPr>
          <w:rFonts w:cstheme="minorHAnsi"/>
        </w:rPr>
        <w:t>5</w:t>
      </w:r>
      <w:r w:rsidR="002A4D86" w:rsidRPr="009F3FCC">
        <w:rPr>
          <w:rFonts w:cstheme="minorHAnsi"/>
        </w:rPr>
        <w:t xml:space="preserve"> </w:t>
      </w:r>
      <w:r w:rsidR="00E86312" w:rsidRPr="009F3FCC">
        <w:rPr>
          <w:rFonts w:cstheme="minorHAnsi"/>
        </w:rPr>
        <w:t>(</w:t>
      </w:r>
      <w:r w:rsidR="00E86312">
        <w:rPr>
          <w:rFonts w:cstheme="minorHAnsi"/>
        </w:rPr>
        <w:t>ďalej len „Výzva na predkladanie žiadostí</w:t>
      </w:r>
      <w:r w:rsidR="003B5A1F">
        <w:rPr>
          <w:rFonts w:cstheme="minorHAnsi"/>
        </w:rPr>
        <w:t xml:space="preserve"> alebo aj Výzva</w:t>
      </w:r>
      <w:r w:rsidR="00E86312">
        <w:rPr>
          <w:rFonts w:cstheme="minorHAnsi"/>
        </w:rPr>
        <w:t>“).</w:t>
      </w:r>
    </w:p>
    <w:p w14:paraId="0E5EF110" w14:textId="77777777" w:rsidR="00592470" w:rsidRPr="00592470" w:rsidRDefault="00592470" w:rsidP="00D627AA">
      <w:pPr>
        <w:pStyle w:val="Odsekzoznamu"/>
        <w:spacing w:after="0" w:line="240" w:lineRule="auto"/>
        <w:ind w:left="567"/>
        <w:jc w:val="both"/>
        <w:rPr>
          <w:rFonts w:cstheme="minorHAnsi"/>
        </w:rPr>
      </w:pPr>
    </w:p>
    <w:p w14:paraId="29F42CA4" w14:textId="363709A5" w:rsidR="00BB1C32" w:rsidRDefault="00482BF1" w:rsidP="00D627A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3" w:name="_Toc231547330"/>
      <w:r>
        <w:rPr>
          <w:rFonts w:asciiTheme="minorHAnsi" w:hAnsiTheme="minorHAnsi" w:cstheme="minorHAnsi"/>
          <w:b/>
          <w:bCs/>
          <w:smallCaps/>
          <w:color w:val="FFFFFF" w:themeColor="background1"/>
          <w:sz w:val="24"/>
          <w:szCs w:val="24"/>
          <w:lang w:eastAsia="sk-SK"/>
        </w:rPr>
        <w:lastRenderedPageBreak/>
        <w:t>2. Účel Príručky pre žiadateľa</w:t>
      </w:r>
      <w:bookmarkEnd w:id="3"/>
    </w:p>
    <w:p w14:paraId="2DA64C21" w14:textId="77777777" w:rsidR="00482BF1" w:rsidRPr="00D627AA" w:rsidRDefault="00482BF1" w:rsidP="00D627AA">
      <w:pPr>
        <w:pStyle w:val="Default"/>
        <w:jc w:val="both"/>
        <w:rPr>
          <w:rFonts w:asciiTheme="minorHAnsi" w:hAnsiTheme="minorHAnsi" w:cstheme="minorHAnsi"/>
          <w:sz w:val="22"/>
          <w:szCs w:val="22"/>
        </w:rPr>
      </w:pPr>
    </w:p>
    <w:p w14:paraId="52724A65" w14:textId="33CE6A91" w:rsidR="00D627AA" w:rsidRPr="00D627AA" w:rsidRDefault="00D627AA" w:rsidP="00C5123B">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sz w:val="22"/>
          <w:szCs w:val="22"/>
        </w:rPr>
        <w:t xml:space="preserve">Táto </w:t>
      </w:r>
      <w:r w:rsidR="0008413B" w:rsidRPr="00D627AA">
        <w:rPr>
          <w:rFonts w:asciiTheme="minorHAnsi" w:hAnsiTheme="minorHAnsi" w:cstheme="minorHAnsi"/>
          <w:sz w:val="22"/>
          <w:szCs w:val="22"/>
        </w:rPr>
        <w:t>P</w:t>
      </w:r>
      <w:r w:rsidR="00CB32D1" w:rsidRPr="00D627AA">
        <w:rPr>
          <w:rFonts w:asciiTheme="minorHAnsi" w:hAnsiTheme="minorHAnsi" w:cstheme="minorHAnsi"/>
          <w:sz w:val="22"/>
          <w:szCs w:val="22"/>
        </w:rPr>
        <w:t>ríručka pre žiadateľa</w:t>
      </w:r>
      <w:r w:rsidR="000960B0" w:rsidRPr="00D627AA">
        <w:rPr>
          <w:rFonts w:asciiTheme="minorHAnsi" w:hAnsiTheme="minorHAnsi" w:cstheme="minorHAnsi"/>
          <w:sz w:val="22"/>
          <w:szCs w:val="22"/>
        </w:rPr>
        <w:t xml:space="preserve"> je predovšetkým informatívnym</w:t>
      </w:r>
      <w:r w:rsidRPr="00D627AA">
        <w:rPr>
          <w:rFonts w:asciiTheme="minorHAnsi" w:hAnsiTheme="minorHAnsi" w:cstheme="minorHAnsi"/>
          <w:sz w:val="22"/>
          <w:szCs w:val="22"/>
        </w:rPr>
        <w:t xml:space="preserve"> riadiacim dokumentom, ktorý poskytuje žiadateľovi najdôležitejšie informácie o podmienkach, ktoré musí splniť, aby mu mohol byť poskytnutý príspevok, rámcový prehľad a najdôležitejšie informácie o vyhlásenej Výzve na predkladanie žiadostí a o postupoch na predkladanie žiadosti o príspevok (ďalej len „</w:t>
      </w:r>
      <w:proofErr w:type="spellStart"/>
      <w:r w:rsidRPr="00D627AA">
        <w:rPr>
          <w:rFonts w:asciiTheme="minorHAnsi" w:hAnsiTheme="minorHAnsi" w:cstheme="minorHAnsi"/>
          <w:sz w:val="22"/>
          <w:szCs w:val="22"/>
        </w:rPr>
        <w:t>ŽoPP</w:t>
      </w:r>
      <w:proofErr w:type="spellEnd"/>
      <w:r w:rsidRPr="00D627AA">
        <w:rPr>
          <w:rFonts w:asciiTheme="minorHAnsi" w:hAnsiTheme="minorHAnsi" w:cstheme="minorHAnsi"/>
          <w:sz w:val="22"/>
          <w:szCs w:val="22"/>
        </w:rPr>
        <w:t xml:space="preserve">“) pre vyhlásenú Výzvu na predkladanie žiadostí. </w:t>
      </w:r>
    </w:p>
    <w:p w14:paraId="445EFC80" w14:textId="6630A758" w:rsidR="00D627AA" w:rsidRPr="00D627AA" w:rsidRDefault="00D627AA" w:rsidP="00C5123B">
      <w:pPr>
        <w:autoSpaceDE w:val="0"/>
        <w:autoSpaceDN w:val="0"/>
        <w:adjustRightInd w:val="0"/>
        <w:spacing w:after="0" w:line="240" w:lineRule="auto"/>
        <w:jc w:val="both"/>
        <w:rPr>
          <w:rFonts w:cstheme="minorHAnsi"/>
          <w:color w:val="000000"/>
        </w:rPr>
      </w:pPr>
    </w:p>
    <w:p w14:paraId="7CC9AF7B" w14:textId="77777777" w:rsidR="001E20CB" w:rsidRDefault="0052749F" w:rsidP="00C5123B">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Je v záujme žiadateľa, aby sa oboznámil s obsahom tejto Príručky pre žiadateľa, čo by mu malo napomôcť pri podaní takej </w:t>
      </w:r>
      <w:proofErr w:type="spellStart"/>
      <w:r>
        <w:rPr>
          <w:rFonts w:asciiTheme="minorHAnsi" w:hAnsiTheme="minorHAnsi" w:cstheme="minorHAnsi"/>
          <w:sz w:val="22"/>
          <w:szCs w:val="22"/>
        </w:rPr>
        <w:t>ŽoPP</w:t>
      </w:r>
      <w:proofErr w:type="spellEnd"/>
      <w:r>
        <w:rPr>
          <w:rFonts w:asciiTheme="minorHAnsi" w:hAnsiTheme="minorHAnsi" w:cstheme="minorHAnsi"/>
          <w:sz w:val="22"/>
          <w:szCs w:val="22"/>
        </w:rPr>
        <w:t>, ktorú Platobná agentúra schváli.</w:t>
      </w:r>
    </w:p>
    <w:p w14:paraId="1FC8D416" w14:textId="77777777" w:rsidR="001E20CB" w:rsidRDefault="001E20CB" w:rsidP="00C5123B">
      <w:pPr>
        <w:pStyle w:val="Default"/>
        <w:ind w:left="567"/>
        <w:jc w:val="both"/>
        <w:rPr>
          <w:rFonts w:asciiTheme="minorHAnsi" w:hAnsiTheme="minorHAnsi" w:cstheme="minorHAnsi"/>
          <w:sz w:val="22"/>
          <w:szCs w:val="22"/>
        </w:rPr>
      </w:pPr>
    </w:p>
    <w:p w14:paraId="2F3A9276" w14:textId="09606492" w:rsidR="001E20CB" w:rsidRPr="001E20CB" w:rsidRDefault="001E20CB" w:rsidP="00C5123B">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V tejto </w:t>
      </w:r>
      <w:r w:rsidR="003B5A1F">
        <w:rPr>
          <w:rFonts w:asciiTheme="minorHAnsi" w:hAnsiTheme="minorHAnsi" w:cstheme="minorHAnsi"/>
          <w:sz w:val="22"/>
          <w:szCs w:val="22"/>
        </w:rPr>
        <w:t>P</w:t>
      </w:r>
      <w:r>
        <w:rPr>
          <w:rFonts w:asciiTheme="minorHAnsi" w:hAnsiTheme="minorHAnsi" w:cstheme="minorHAnsi"/>
          <w:sz w:val="22"/>
          <w:szCs w:val="22"/>
        </w:rPr>
        <w:t>ríručke pre žiadateľa</w:t>
      </w:r>
      <w:r w:rsidRPr="001E20CB">
        <w:rPr>
          <w:rFonts w:asciiTheme="minorHAnsi" w:hAnsiTheme="minorHAnsi" w:cstheme="minorHAnsi"/>
          <w:sz w:val="22"/>
          <w:szCs w:val="22"/>
        </w:rPr>
        <w:t xml:space="preserve"> sú uvedené najdôležitejšie informácie, šp</w:t>
      </w:r>
      <w:r>
        <w:rPr>
          <w:rFonts w:asciiTheme="minorHAnsi" w:hAnsiTheme="minorHAnsi" w:cstheme="minorHAnsi"/>
          <w:sz w:val="22"/>
          <w:szCs w:val="22"/>
        </w:rPr>
        <w:t>ecifiká a upozornenia v rámci  V</w:t>
      </w:r>
      <w:r w:rsidRPr="001E20CB">
        <w:rPr>
          <w:rFonts w:asciiTheme="minorHAnsi" w:hAnsiTheme="minorHAnsi" w:cstheme="minorHAnsi"/>
          <w:sz w:val="22"/>
          <w:szCs w:val="22"/>
        </w:rPr>
        <w:t xml:space="preserve">ýzvy </w:t>
      </w:r>
      <w:r>
        <w:rPr>
          <w:rFonts w:asciiTheme="minorHAnsi" w:hAnsiTheme="minorHAnsi" w:cstheme="minorHAnsi"/>
          <w:sz w:val="22"/>
          <w:szCs w:val="22"/>
        </w:rPr>
        <w:t>na predkladanie žiadostí</w:t>
      </w:r>
      <w:r w:rsidRPr="001E20CB">
        <w:rPr>
          <w:rFonts w:asciiTheme="minorHAnsi" w:hAnsiTheme="minorHAnsi" w:cstheme="minorHAnsi"/>
          <w:sz w:val="22"/>
          <w:szCs w:val="22"/>
        </w:rPr>
        <w:t xml:space="preserve">. Ostatné informácie sú uvedené v samotnej </w:t>
      </w:r>
      <w:r>
        <w:rPr>
          <w:rFonts w:asciiTheme="minorHAnsi" w:hAnsiTheme="minorHAnsi" w:cstheme="minorHAnsi"/>
          <w:sz w:val="22"/>
          <w:szCs w:val="22"/>
        </w:rPr>
        <w:t>V</w:t>
      </w:r>
      <w:r w:rsidRPr="001E20CB">
        <w:rPr>
          <w:rFonts w:asciiTheme="minorHAnsi" w:hAnsiTheme="minorHAnsi" w:cstheme="minorHAnsi"/>
          <w:sz w:val="22"/>
          <w:szCs w:val="22"/>
        </w:rPr>
        <w:t>ýzve</w:t>
      </w:r>
      <w:r>
        <w:rPr>
          <w:rFonts w:asciiTheme="minorHAnsi" w:hAnsiTheme="minorHAnsi" w:cstheme="minorHAnsi"/>
          <w:sz w:val="22"/>
          <w:szCs w:val="22"/>
        </w:rPr>
        <w:t xml:space="preserve"> na</w:t>
      </w:r>
      <w:r w:rsidR="00597BDD">
        <w:rPr>
          <w:rFonts w:asciiTheme="minorHAnsi" w:hAnsiTheme="minorHAnsi" w:cstheme="minorHAnsi"/>
          <w:sz w:val="22"/>
          <w:szCs w:val="22"/>
        </w:rPr>
        <w:t> </w:t>
      </w:r>
      <w:r>
        <w:rPr>
          <w:rFonts w:asciiTheme="minorHAnsi" w:hAnsiTheme="minorHAnsi" w:cstheme="minorHAnsi"/>
          <w:sz w:val="22"/>
          <w:szCs w:val="22"/>
        </w:rPr>
        <w:t>predkladanie žiadostí</w:t>
      </w:r>
      <w:r w:rsidR="00784F03">
        <w:rPr>
          <w:rFonts w:asciiTheme="minorHAnsi" w:hAnsiTheme="minorHAnsi" w:cstheme="minorHAnsi"/>
          <w:sz w:val="22"/>
          <w:szCs w:val="22"/>
        </w:rPr>
        <w:t xml:space="preserve"> o príspevok</w:t>
      </w:r>
      <w:r w:rsidRPr="001E20CB">
        <w:rPr>
          <w:rFonts w:asciiTheme="minorHAnsi" w:hAnsiTheme="minorHAnsi" w:cstheme="minorHAnsi"/>
          <w:sz w:val="22"/>
          <w:szCs w:val="22"/>
        </w:rPr>
        <w:t>, taktiež všeobecné postupy v rámci konania o žiadosti sú popísané v</w:t>
      </w:r>
      <w:r>
        <w:rPr>
          <w:rFonts w:asciiTheme="minorHAnsi" w:hAnsiTheme="minorHAnsi" w:cstheme="minorHAnsi"/>
          <w:sz w:val="22"/>
          <w:szCs w:val="22"/>
        </w:rPr>
        <w:t> III.</w:t>
      </w:r>
      <w:r w:rsidR="00597BDD">
        <w:rPr>
          <w:rFonts w:asciiTheme="minorHAnsi" w:hAnsiTheme="minorHAnsi" w:cstheme="minorHAnsi"/>
          <w:sz w:val="22"/>
          <w:szCs w:val="22"/>
        </w:rPr>
        <w:t> </w:t>
      </w:r>
      <w:r>
        <w:rPr>
          <w:rFonts w:asciiTheme="minorHAnsi" w:hAnsiTheme="minorHAnsi" w:cstheme="minorHAnsi"/>
          <w:sz w:val="22"/>
          <w:szCs w:val="22"/>
        </w:rPr>
        <w:t xml:space="preserve">časti </w:t>
      </w:r>
      <w:r w:rsidRPr="001E20CB">
        <w:rPr>
          <w:rFonts w:asciiTheme="minorHAnsi" w:hAnsiTheme="minorHAnsi" w:cstheme="minorHAnsi"/>
          <w:sz w:val="22"/>
          <w:szCs w:val="22"/>
        </w:rPr>
        <w:t>Systém</w:t>
      </w:r>
      <w:r>
        <w:rPr>
          <w:rFonts w:asciiTheme="minorHAnsi" w:hAnsiTheme="minorHAnsi" w:cstheme="minorHAnsi"/>
          <w:sz w:val="22"/>
          <w:szCs w:val="22"/>
        </w:rPr>
        <w:t>u</w:t>
      </w:r>
      <w:r w:rsidRPr="001E20CB">
        <w:rPr>
          <w:rFonts w:asciiTheme="minorHAnsi" w:hAnsiTheme="minorHAnsi" w:cstheme="minorHAnsi"/>
          <w:sz w:val="22"/>
          <w:szCs w:val="22"/>
        </w:rPr>
        <w:t xml:space="preserve"> riadenia projektových </w:t>
      </w:r>
      <w:r w:rsidRPr="005E2FAF">
        <w:rPr>
          <w:rFonts w:asciiTheme="minorHAnsi" w:hAnsiTheme="minorHAnsi" w:cstheme="minorHAnsi"/>
          <w:sz w:val="22"/>
          <w:szCs w:val="22"/>
        </w:rPr>
        <w:t>intervencií.</w:t>
      </w:r>
      <w:r w:rsidR="005E2FAF" w:rsidRPr="005E2FAF">
        <w:rPr>
          <w:rFonts w:asciiTheme="minorHAnsi" w:hAnsiTheme="minorHAnsi" w:cstheme="minorHAnsi"/>
          <w:sz w:val="22"/>
          <w:szCs w:val="22"/>
        </w:rPr>
        <w:t xml:space="preserve"> </w:t>
      </w:r>
      <w:r w:rsidRPr="005E2FAF">
        <w:rPr>
          <w:rFonts w:asciiTheme="minorHAnsi" w:eastAsia="Times New Roman" w:hAnsiTheme="minorHAnsi" w:cstheme="minorHAnsi"/>
          <w:sz w:val="22"/>
          <w:szCs w:val="22"/>
          <w:lang w:eastAsia="sk-SK"/>
        </w:rPr>
        <w:t>Informácie</w:t>
      </w:r>
      <w:r w:rsidRPr="006F4368">
        <w:rPr>
          <w:rFonts w:asciiTheme="minorHAnsi" w:eastAsia="Times New Roman" w:hAnsiTheme="minorHAnsi" w:cstheme="minorHAnsi"/>
          <w:sz w:val="22"/>
          <w:szCs w:val="22"/>
          <w:lang w:eastAsia="sk-SK"/>
        </w:rPr>
        <w:t xml:space="preserve"> o podmienkach poskytnutia príspevku sú bližšie popísané v</w:t>
      </w:r>
      <w:r w:rsidR="00A02502">
        <w:rPr>
          <w:rFonts w:asciiTheme="minorHAnsi" w:eastAsia="Times New Roman" w:hAnsiTheme="minorHAnsi" w:cstheme="minorHAnsi"/>
          <w:sz w:val="22"/>
          <w:szCs w:val="22"/>
          <w:lang w:eastAsia="sk-SK"/>
        </w:rPr>
        <w:t> MURO č. 1.</w:t>
      </w:r>
    </w:p>
    <w:p w14:paraId="5A8C0BC9" w14:textId="77777777" w:rsidR="00D627AA" w:rsidRPr="00D627AA" w:rsidRDefault="00D627AA" w:rsidP="00D627AA">
      <w:pPr>
        <w:pStyle w:val="Default"/>
        <w:ind w:left="567"/>
        <w:jc w:val="both"/>
        <w:rPr>
          <w:rFonts w:asciiTheme="minorHAnsi" w:hAnsiTheme="minorHAnsi" w:cstheme="minorHAnsi"/>
          <w:sz w:val="22"/>
          <w:szCs w:val="22"/>
        </w:rPr>
      </w:pPr>
    </w:p>
    <w:p w14:paraId="2AF1B713" w14:textId="7C18B2B0" w:rsidR="005D7534" w:rsidRPr="00D627AA" w:rsidRDefault="00D627AA" w:rsidP="004F567E">
      <w:pPr>
        <w:pStyle w:val="Default"/>
        <w:numPr>
          <w:ilvl w:val="0"/>
          <w:numId w:val="5"/>
        </w:numPr>
        <w:ind w:left="567" w:hanging="567"/>
        <w:jc w:val="both"/>
        <w:rPr>
          <w:rFonts w:asciiTheme="minorHAnsi" w:hAnsiTheme="minorHAnsi" w:cstheme="minorHAnsi"/>
          <w:sz w:val="22"/>
          <w:szCs w:val="22"/>
        </w:rPr>
      </w:pPr>
      <w:r w:rsidRPr="00D627AA">
        <w:rPr>
          <w:rFonts w:asciiTheme="minorHAnsi" w:hAnsiTheme="minorHAnsi" w:cstheme="minorHAnsi"/>
          <w:bCs/>
          <w:sz w:val="22"/>
          <w:szCs w:val="22"/>
        </w:rPr>
        <w:t xml:space="preserve">Táto </w:t>
      </w:r>
      <w:r w:rsidR="005D7534" w:rsidRPr="00D627AA">
        <w:rPr>
          <w:rFonts w:asciiTheme="minorHAnsi" w:hAnsiTheme="minorHAnsi" w:cstheme="minorHAnsi"/>
          <w:bCs/>
          <w:sz w:val="22"/>
          <w:szCs w:val="22"/>
        </w:rPr>
        <w:t>Príručka pre žiadateľa má okrem informatívneho aj záväzný charakter, avšak v prípade jej rozporu s:</w:t>
      </w:r>
    </w:p>
    <w:p w14:paraId="2F7E5154" w14:textId="1231AA39" w:rsidR="00D627AA" w:rsidRPr="00D627AA" w:rsidRDefault="00DD5356" w:rsidP="004F567E">
      <w:pPr>
        <w:pStyle w:val="Odsekzoznamu"/>
        <w:numPr>
          <w:ilvl w:val="0"/>
          <w:numId w:val="7"/>
        </w:numPr>
        <w:spacing w:after="0" w:line="240" w:lineRule="auto"/>
        <w:ind w:left="851" w:hanging="284"/>
        <w:jc w:val="both"/>
        <w:rPr>
          <w:rFonts w:cstheme="minorHAnsi"/>
        </w:rPr>
      </w:pPr>
      <w:r>
        <w:rPr>
          <w:rFonts w:cstheme="minorHAnsi"/>
        </w:rPr>
        <w:t>V</w:t>
      </w:r>
      <w:r w:rsidR="005D7534" w:rsidRPr="00D627AA">
        <w:rPr>
          <w:rFonts w:cstheme="minorHAnsi"/>
        </w:rPr>
        <w:t>ýzvou na predkladanie žiadosti platia ustanovenia Výzvy na predkladanie žiadosti a Príručka pre žiadat</w:t>
      </w:r>
      <w:r w:rsidR="00D627AA" w:rsidRPr="00D627AA">
        <w:rPr>
          <w:rFonts w:cstheme="minorHAnsi"/>
        </w:rPr>
        <w:t>eľa je v časti rozporu neplatná,</w:t>
      </w:r>
    </w:p>
    <w:p w14:paraId="05E6CE5B" w14:textId="77777777" w:rsidR="00D627AA"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 xml:space="preserve">formulárom žiadosti o poskytnutie príspevku platia ustanovenia formulára žiadosti </w:t>
      </w:r>
      <w:r w:rsidRPr="00D627AA">
        <w:rPr>
          <w:rFonts w:cstheme="minorHAnsi"/>
        </w:rPr>
        <w:br/>
        <w:t>o poskytnutie príspevku a Príručka pre žiadateľa je v časti rozporu neplatná,</w:t>
      </w:r>
    </w:p>
    <w:p w14:paraId="6C5A282B" w14:textId="52F11606" w:rsidR="00264CD1" w:rsidRPr="00D627AA" w:rsidRDefault="005D7534" w:rsidP="004F567E">
      <w:pPr>
        <w:pStyle w:val="Odsekzoznamu"/>
        <w:numPr>
          <w:ilvl w:val="0"/>
          <w:numId w:val="7"/>
        </w:numPr>
        <w:spacing w:after="0" w:line="240" w:lineRule="auto"/>
        <w:ind w:left="851" w:hanging="284"/>
        <w:jc w:val="both"/>
        <w:rPr>
          <w:rFonts w:cstheme="minorHAnsi"/>
        </w:rPr>
      </w:pPr>
      <w:r w:rsidRPr="00D627AA">
        <w:rPr>
          <w:rFonts w:cstheme="minorHAnsi"/>
        </w:rPr>
        <w:t>s riadiacou dokumentáciou podľa</w:t>
      </w:r>
      <w:r w:rsidR="000960B0" w:rsidRPr="00D627AA">
        <w:rPr>
          <w:rFonts w:cstheme="minorHAnsi"/>
        </w:rPr>
        <w:t xml:space="preserve"> </w:t>
      </w:r>
      <w:r w:rsidRPr="00D627AA">
        <w:rPr>
          <w:rFonts w:cstheme="minorHAnsi"/>
        </w:rPr>
        <w:t>kap. 2.2 písm. a) až j) a l)</w:t>
      </w:r>
      <w:r w:rsidR="00264CD1" w:rsidRPr="00D627AA">
        <w:rPr>
          <w:rFonts w:cstheme="minorHAnsi"/>
        </w:rPr>
        <w:t xml:space="preserve"> Systému riadenia</w:t>
      </w:r>
      <w:r w:rsidR="00D627AA" w:rsidRPr="00D627AA">
        <w:rPr>
          <w:rFonts w:cstheme="minorHAnsi"/>
        </w:rPr>
        <w:t xml:space="preserve"> projektových intervencií</w:t>
      </w:r>
      <w:r w:rsidR="00264CD1" w:rsidRPr="00D627AA">
        <w:rPr>
          <w:rFonts w:cstheme="minorHAnsi"/>
        </w:rPr>
        <w:t xml:space="preserve"> </w:t>
      </w:r>
      <w:r w:rsidRPr="00D627AA">
        <w:rPr>
          <w:rFonts w:cstheme="minorHAnsi"/>
        </w:rPr>
        <w:t xml:space="preserve">platia ustanovenia riadiacej dokumentácie podľa </w:t>
      </w:r>
      <w:r w:rsidR="000960B0" w:rsidRPr="00D627AA">
        <w:rPr>
          <w:rFonts w:cstheme="minorHAnsi"/>
        </w:rPr>
        <w:t xml:space="preserve"> Systému riadenia </w:t>
      </w:r>
      <w:r w:rsidR="00D627AA" w:rsidRPr="00D627AA">
        <w:rPr>
          <w:rFonts w:cstheme="minorHAnsi"/>
        </w:rPr>
        <w:t xml:space="preserve">projektových intervencií </w:t>
      </w:r>
      <w:r w:rsidRPr="00D627AA">
        <w:rPr>
          <w:rFonts w:cstheme="minorHAnsi"/>
        </w:rPr>
        <w:t>kap. 2.2 písm. a) až j) a l) a Príručka pre žiadateľa je v časti rozporu neplatná.</w:t>
      </w:r>
    </w:p>
    <w:p w14:paraId="63DB8930" w14:textId="77777777" w:rsidR="00FA0EAD" w:rsidRDefault="00FA0EAD"/>
    <w:p w14:paraId="68591EC8" w14:textId="6D994880" w:rsidR="00FA0EAD" w:rsidRDefault="00FA0EAD" w:rsidP="00FA0EAD">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4" w:name="_Toc231547331"/>
      <w:r>
        <w:rPr>
          <w:rFonts w:asciiTheme="minorHAnsi" w:hAnsiTheme="minorHAnsi" w:cstheme="minorHAnsi"/>
          <w:b/>
          <w:bCs/>
          <w:smallCaps/>
          <w:color w:val="FFFFFF" w:themeColor="background1"/>
          <w:sz w:val="24"/>
          <w:szCs w:val="24"/>
          <w:lang w:eastAsia="sk-SK"/>
        </w:rPr>
        <w:t>2. Výzva na predkladanie žiadostí</w:t>
      </w:r>
      <w:bookmarkEnd w:id="4"/>
    </w:p>
    <w:p w14:paraId="5F4CBB40" w14:textId="77777777" w:rsidR="00FA0EAD" w:rsidRDefault="00FA0EAD" w:rsidP="00FA0EAD">
      <w:pPr>
        <w:autoSpaceDE w:val="0"/>
        <w:autoSpaceDN w:val="0"/>
        <w:adjustRightInd w:val="0"/>
        <w:spacing w:after="0" w:line="240" w:lineRule="auto"/>
      </w:pPr>
    </w:p>
    <w:p w14:paraId="200A585F" w14:textId="15E1765E"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Výzva na predkladanie žiadostí v zmysle § 10 zákona o príspevkoch predstavuje podnet a základný metodický podklad s vopred ustanovenými podmienkami a pravidlami, na základe ktorého žiadateľ vypracuje a predloží svoju žiadosť o príspevok.</w:t>
      </w:r>
      <w:r w:rsidR="00D709D2">
        <w:rPr>
          <w:rFonts w:ascii="Calibri" w:hAnsi="Calibri" w:cs="Calibri"/>
        </w:rPr>
        <w:t xml:space="preserve"> </w:t>
      </w:r>
      <w:r w:rsidRPr="00823396">
        <w:rPr>
          <w:rFonts w:ascii="Calibri" w:hAnsi="Calibri" w:cs="Calibri"/>
        </w:rPr>
        <w:t>Vyhlásená Výzva na</w:t>
      </w:r>
      <w:r w:rsidR="00597BDD" w:rsidRPr="00823396">
        <w:rPr>
          <w:rFonts w:ascii="Calibri" w:hAnsi="Calibri" w:cs="Calibri"/>
        </w:rPr>
        <w:t> </w:t>
      </w:r>
      <w:r w:rsidRPr="00823396">
        <w:rPr>
          <w:rFonts w:ascii="Calibri" w:hAnsi="Calibri" w:cs="Calibri"/>
        </w:rPr>
        <w:t xml:space="preserve">predkladanie žiadostí je záväzná ako pre Platobnú agentúru, tak aj pre žiadateľa. </w:t>
      </w:r>
    </w:p>
    <w:p w14:paraId="55C34AE2"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766DAC86" w14:textId="77777777" w:rsidR="00D661DF" w:rsidRPr="00823396" w:rsidRDefault="00FA0EAD" w:rsidP="004F567E">
      <w:pPr>
        <w:pStyle w:val="Odsekzoznamu"/>
        <w:numPr>
          <w:ilvl w:val="0"/>
          <w:numId w:val="8"/>
        </w:numPr>
        <w:autoSpaceDE w:val="0"/>
        <w:autoSpaceDN w:val="0"/>
        <w:adjustRightInd w:val="0"/>
        <w:spacing w:after="0" w:line="240" w:lineRule="auto"/>
        <w:ind w:left="567" w:hanging="567"/>
        <w:jc w:val="both"/>
        <w:rPr>
          <w:rFonts w:ascii="Calibri" w:hAnsi="Calibri" w:cs="Calibri"/>
        </w:rPr>
      </w:pPr>
      <w:r w:rsidRPr="00823396">
        <w:rPr>
          <w:rFonts w:ascii="Calibri" w:hAnsi="Calibri" w:cs="Calibri"/>
        </w:rPr>
        <w:t xml:space="preserve">Výzvu na predkladanie žiadostí vyhlasuje Platobná agentúra zverejnením na svojom webovom sídle. Vyhlásením Výzvy na predkladanie žiadostí sa stáva Výzva na predkladanie žiadostí účinnou. </w:t>
      </w:r>
    </w:p>
    <w:p w14:paraId="6A235EA0" w14:textId="77777777" w:rsidR="00D661DF" w:rsidRPr="00823396" w:rsidRDefault="00D661DF" w:rsidP="00D661DF">
      <w:pPr>
        <w:pStyle w:val="Odsekzoznamu"/>
        <w:autoSpaceDE w:val="0"/>
        <w:autoSpaceDN w:val="0"/>
        <w:adjustRightInd w:val="0"/>
        <w:spacing w:after="0" w:line="240" w:lineRule="auto"/>
        <w:ind w:left="567"/>
        <w:jc w:val="both"/>
        <w:rPr>
          <w:rFonts w:ascii="Calibri" w:hAnsi="Calibri" w:cs="Calibri"/>
        </w:rPr>
      </w:pPr>
    </w:p>
    <w:p w14:paraId="295A2133" w14:textId="628411AB" w:rsidR="00242680" w:rsidRDefault="00FA0EAD" w:rsidP="00242680">
      <w:pPr>
        <w:pStyle w:val="Odsekzoznamu"/>
        <w:numPr>
          <w:ilvl w:val="0"/>
          <w:numId w:val="8"/>
        </w:numPr>
        <w:spacing w:after="0" w:line="240" w:lineRule="auto"/>
        <w:ind w:left="567" w:hanging="567"/>
        <w:jc w:val="both"/>
      </w:pPr>
      <w:r w:rsidRPr="00823396">
        <w:t xml:space="preserve">Cieľom Výzvy na predkladanie žiadostí je </w:t>
      </w:r>
      <w:r w:rsidRPr="003F057B">
        <w:rPr>
          <w:rFonts w:ascii="Calibri" w:eastAsia="Times New Roman" w:hAnsi="Calibri" w:cs="Calibri"/>
          <w:lang w:eastAsia="sk-SK"/>
        </w:rPr>
        <w:t xml:space="preserve">podpora v zmysle uvedenej </w:t>
      </w:r>
      <w:r w:rsidR="00D661DF" w:rsidRPr="003F057B">
        <w:rPr>
          <w:rFonts w:ascii="Calibri" w:eastAsia="Times New Roman" w:hAnsi="Calibri" w:cs="Calibri"/>
          <w:lang w:eastAsia="sk-SK"/>
        </w:rPr>
        <w:t xml:space="preserve">projektovej </w:t>
      </w:r>
      <w:r w:rsidRPr="003F057B">
        <w:rPr>
          <w:rFonts w:ascii="Calibri" w:eastAsia="Times New Roman" w:hAnsi="Calibri" w:cs="Calibri"/>
          <w:lang w:eastAsia="sk-SK"/>
        </w:rPr>
        <w:t>intervencie</w:t>
      </w:r>
      <w:r w:rsidR="00D661DF" w:rsidRPr="003F057B">
        <w:rPr>
          <w:rFonts w:ascii="Calibri" w:eastAsia="Times New Roman" w:hAnsi="Calibri" w:cs="Calibri"/>
          <w:lang w:eastAsia="sk-SK"/>
        </w:rPr>
        <w:t xml:space="preserve"> </w:t>
      </w:r>
      <w:r w:rsidR="00D661DF" w:rsidRPr="003F057B">
        <w:rPr>
          <w:rFonts w:ascii="Calibri" w:eastAsia="Times New Roman" w:hAnsi="Calibri" w:cs="Calibri"/>
          <w:lang w:eastAsia="sk-SK"/>
        </w:rPr>
        <w:br/>
      </w:r>
      <w:r w:rsidR="00242680" w:rsidRPr="00CC76ED">
        <w:rPr>
          <w:rFonts w:ascii="Calibri" w:eastAsia="Times New Roman" w:hAnsi="Calibri" w:cs="Calibri"/>
          <w:i/>
          <w:iCs/>
          <w:lang w:eastAsia="sk-SK"/>
        </w:rPr>
        <w:t>7</w:t>
      </w:r>
      <w:r w:rsidR="004F2080" w:rsidRPr="00CC76ED">
        <w:rPr>
          <w:rFonts w:ascii="Calibri" w:eastAsia="Times New Roman" w:hAnsi="Calibri" w:cs="Calibri"/>
          <w:i/>
          <w:iCs/>
          <w:lang w:eastAsia="sk-SK"/>
        </w:rPr>
        <w:t>3.</w:t>
      </w:r>
      <w:r w:rsidR="00242680" w:rsidRPr="00CC76ED">
        <w:rPr>
          <w:rFonts w:ascii="Calibri" w:eastAsia="Times New Roman" w:hAnsi="Calibri" w:cs="Calibri"/>
          <w:i/>
          <w:iCs/>
          <w:lang w:eastAsia="sk-SK"/>
        </w:rPr>
        <w:t>0</w:t>
      </w:r>
      <w:r w:rsidR="004F2080" w:rsidRPr="00CC76ED">
        <w:rPr>
          <w:rFonts w:ascii="Calibri" w:eastAsia="Times New Roman" w:hAnsi="Calibri" w:cs="Calibri"/>
          <w:i/>
          <w:iCs/>
          <w:lang w:eastAsia="sk-SK"/>
        </w:rPr>
        <w:t>5</w:t>
      </w:r>
      <w:r w:rsidR="00242680">
        <w:rPr>
          <w:rFonts w:ascii="Calibri" w:eastAsia="Times New Roman" w:hAnsi="Calibri" w:cs="Calibri"/>
          <w:i/>
          <w:iCs/>
          <w:lang w:eastAsia="sk-SK"/>
        </w:rPr>
        <w:t xml:space="preserve"> „</w:t>
      </w:r>
      <w:r w:rsidR="003F057B" w:rsidRPr="003F057B">
        <w:t xml:space="preserve"> </w:t>
      </w:r>
      <w:r w:rsidR="00242680" w:rsidRPr="00242680">
        <w:rPr>
          <w:i/>
          <w:iCs/>
        </w:rPr>
        <w:t>Produktívne investície v poľnohospodárskych podnikoch – mladý poľnohospodár“</w:t>
      </w:r>
      <w:r w:rsidR="00242680">
        <w:t xml:space="preserve"> je </w:t>
      </w:r>
      <w:r w:rsidR="00242680" w:rsidRPr="00242680">
        <w:t>zvýšenie konkurencieschopnosti poľnohospodárskych podnikov na SR a taktiež na spoločnom trhu EÚ a zároveň posilniť spoločenskú udržateľnosť a environmentálnu ochranu prostredníctvom investícií vo výrobe, nových technológií, inovácií a digitalizácie.</w:t>
      </w:r>
    </w:p>
    <w:p w14:paraId="35A101E9" w14:textId="05D293BF" w:rsidR="00E65207" w:rsidRDefault="00242680" w:rsidP="00242680">
      <w:pPr>
        <w:pStyle w:val="Odsekzoznamu"/>
        <w:spacing w:after="0" w:line="240" w:lineRule="auto"/>
        <w:ind w:left="567"/>
        <w:jc w:val="both"/>
      </w:pPr>
      <w:r w:rsidRPr="00242680">
        <w:t>Podporená bude prvovýroba s dôrazom na pestovanie špeciálnych plodín a iných plodín náročných na prácu a chov hospodárskych zvierat, a taktiež spracovanie vlastných produktov a odbyt svojej produkcie.</w:t>
      </w:r>
    </w:p>
    <w:p w14:paraId="21079F22" w14:textId="77777777" w:rsidR="00242680" w:rsidRDefault="00242680" w:rsidP="00242680">
      <w:pPr>
        <w:pStyle w:val="Odsekzoznamu"/>
        <w:spacing w:after="0" w:line="240" w:lineRule="auto"/>
        <w:ind w:left="567"/>
        <w:jc w:val="both"/>
      </w:pPr>
    </w:p>
    <w:p w14:paraId="195CC213" w14:textId="77777777" w:rsidR="00242680" w:rsidRPr="00242680" w:rsidRDefault="00242680" w:rsidP="00242680">
      <w:pPr>
        <w:pStyle w:val="Odsekzoznamu"/>
        <w:spacing w:after="0" w:line="240" w:lineRule="auto"/>
        <w:ind w:left="567"/>
        <w:jc w:val="both"/>
        <w:rPr>
          <w:u w:val="single"/>
        </w:rPr>
      </w:pPr>
      <w:r w:rsidRPr="00242680">
        <w:rPr>
          <w:u w:val="single"/>
        </w:rPr>
        <w:t>Realizácia Projektu musí smerovať k dosiahnutiu niektorého z nasledujúcich cieľov:</w:t>
      </w:r>
    </w:p>
    <w:p w14:paraId="168E0495" w14:textId="77777777" w:rsidR="00242680" w:rsidRPr="00242680" w:rsidRDefault="00242680" w:rsidP="00242680">
      <w:pPr>
        <w:pStyle w:val="Odsekzoznamu"/>
        <w:numPr>
          <w:ilvl w:val="0"/>
          <w:numId w:val="53"/>
        </w:numPr>
        <w:spacing w:after="0" w:line="240" w:lineRule="auto"/>
        <w:jc w:val="both"/>
        <w:rPr>
          <w:b/>
          <w:bCs/>
        </w:rPr>
      </w:pPr>
      <w:r w:rsidRPr="00242680">
        <w:rPr>
          <w:b/>
          <w:bCs/>
        </w:rPr>
        <w:t>Zavádzanie nových technológií, inovácií v poľnohospodárstve, rozšírenie výroby.</w:t>
      </w:r>
    </w:p>
    <w:p w14:paraId="61528C03" w14:textId="77777777" w:rsidR="00242680" w:rsidRPr="00242680" w:rsidRDefault="00242680" w:rsidP="00242680">
      <w:pPr>
        <w:pStyle w:val="Odsekzoznamu"/>
        <w:numPr>
          <w:ilvl w:val="0"/>
          <w:numId w:val="53"/>
        </w:numPr>
        <w:spacing w:after="0" w:line="240" w:lineRule="auto"/>
        <w:jc w:val="both"/>
        <w:rPr>
          <w:b/>
          <w:bCs/>
        </w:rPr>
      </w:pPr>
      <w:r w:rsidRPr="00242680">
        <w:rPr>
          <w:b/>
          <w:bCs/>
        </w:rPr>
        <w:lastRenderedPageBreak/>
        <w:t>Digitalizácia, robotizácia, automatizácia v poľnohospodárskej prvovýrobe.</w:t>
      </w:r>
    </w:p>
    <w:p w14:paraId="36D23EA9" w14:textId="77777777" w:rsidR="00242680" w:rsidRPr="00242680" w:rsidRDefault="00242680" w:rsidP="00242680">
      <w:pPr>
        <w:pStyle w:val="Odsekzoznamu"/>
        <w:numPr>
          <w:ilvl w:val="0"/>
          <w:numId w:val="53"/>
        </w:numPr>
        <w:spacing w:after="0" w:line="240" w:lineRule="auto"/>
        <w:jc w:val="both"/>
        <w:rPr>
          <w:b/>
          <w:bCs/>
        </w:rPr>
      </w:pPr>
      <w:r w:rsidRPr="00242680">
        <w:rPr>
          <w:b/>
          <w:bCs/>
        </w:rPr>
        <w:t>Zvýšenie energetickej efektívnosti a/alebo využívanie obnoviteľných zdrojov energie.</w:t>
      </w:r>
    </w:p>
    <w:p w14:paraId="47BC2ED0" w14:textId="77777777" w:rsidR="00242680" w:rsidRPr="00242680" w:rsidRDefault="00242680" w:rsidP="00242680">
      <w:pPr>
        <w:pStyle w:val="Odsekzoznamu"/>
        <w:spacing w:after="0" w:line="240" w:lineRule="auto"/>
        <w:ind w:left="567"/>
        <w:jc w:val="both"/>
      </w:pPr>
    </w:p>
    <w:p w14:paraId="511EAF96" w14:textId="786FA695" w:rsidR="003C393D" w:rsidRDefault="003C393D" w:rsidP="003C393D">
      <w:pPr>
        <w:autoSpaceDE w:val="0"/>
        <w:autoSpaceDN w:val="0"/>
        <w:adjustRightInd w:val="0"/>
        <w:spacing w:after="0" w:line="240" w:lineRule="auto"/>
        <w:ind w:left="567"/>
        <w:jc w:val="both"/>
        <w:rPr>
          <w:rFonts w:ascii="Calibri" w:hAnsi="Calibri" w:cs="Calibri"/>
          <w:color w:val="000000"/>
        </w:rPr>
      </w:pPr>
    </w:p>
    <w:p w14:paraId="1D662580" w14:textId="368AAC4E" w:rsidR="002461D3" w:rsidRDefault="002461D3"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2461D3">
        <w:rPr>
          <w:rFonts w:ascii="Calibri" w:hAnsi="Calibri" w:cs="Calibri"/>
          <w:color w:val="000000"/>
        </w:rPr>
        <w:t>Výzva na predkladanie žiadostí má formu uzavretej výzvy (bližšie v III. časti, kap. 3.3., odd. 3.3.4 Systému riadenia projektových intervencií).</w:t>
      </w:r>
    </w:p>
    <w:p w14:paraId="0100ECB4" w14:textId="77777777" w:rsidR="00824F3C" w:rsidRDefault="00824F3C" w:rsidP="00824F3C">
      <w:pPr>
        <w:pStyle w:val="Odsekzoznamu"/>
        <w:autoSpaceDE w:val="0"/>
        <w:autoSpaceDN w:val="0"/>
        <w:adjustRightInd w:val="0"/>
        <w:spacing w:after="0" w:line="240" w:lineRule="auto"/>
        <w:ind w:left="567"/>
        <w:jc w:val="both"/>
        <w:rPr>
          <w:rFonts w:ascii="Calibri" w:hAnsi="Calibri" w:cs="Calibri"/>
          <w:color w:val="000000"/>
        </w:rPr>
      </w:pPr>
    </w:p>
    <w:p w14:paraId="46E50A52" w14:textId="3DC01477" w:rsidR="00824F3C" w:rsidRDefault="00824F3C"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Bližšie o zmene a zrušení Výzvy na predkladanie žiadostí všeobecne v § 10 zákona o príspevkoch, a v III. časti, kap. 3.</w:t>
      </w:r>
      <w:r w:rsidRPr="009F4DB1">
        <w:rPr>
          <w:rFonts w:ascii="Calibri" w:hAnsi="Calibri" w:cs="Calibri"/>
        </w:rPr>
        <w:t>3</w:t>
      </w:r>
      <w:r w:rsidR="002B7132">
        <w:rPr>
          <w:rFonts w:ascii="Calibri" w:hAnsi="Calibri" w:cs="Calibri"/>
        </w:rPr>
        <w:t>.</w:t>
      </w:r>
      <w:r w:rsidRPr="009F4DB1">
        <w:rPr>
          <w:rFonts w:ascii="Calibri" w:hAnsi="Calibri" w:cs="Calibri"/>
        </w:rPr>
        <w:t xml:space="preserve"> </w:t>
      </w:r>
      <w:r w:rsidR="0036679A" w:rsidRPr="009F4DB1">
        <w:rPr>
          <w:rFonts w:ascii="Calibri" w:hAnsi="Calibri" w:cs="Calibri"/>
        </w:rPr>
        <w:t xml:space="preserve">odd. 3.3.6 </w:t>
      </w:r>
      <w:r>
        <w:rPr>
          <w:rFonts w:ascii="Calibri" w:hAnsi="Calibri" w:cs="Calibri"/>
          <w:color w:val="000000"/>
        </w:rPr>
        <w:t>Systému riadenia projektových intervencií.</w:t>
      </w:r>
    </w:p>
    <w:p w14:paraId="619AF8E9" w14:textId="77777777" w:rsidR="00103E0F" w:rsidRDefault="00103E0F" w:rsidP="00103E0F">
      <w:pPr>
        <w:pStyle w:val="Odsekzoznamu"/>
        <w:autoSpaceDE w:val="0"/>
        <w:autoSpaceDN w:val="0"/>
        <w:adjustRightInd w:val="0"/>
        <w:spacing w:after="0" w:line="240" w:lineRule="auto"/>
        <w:ind w:left="567"/>
        <w:jc w:val="both"/>
        <w:rPr>
          <w:rFonts w:ascii="Calibri" w:hAnsi="Calibri" w:cs="Calibri"/>
          <w:color w:val="000000"/>
        </w:rPr>
      </w:pPr>
    </w:p>
    <w:p w14:paraId="165C4947" w14:textId="654C7877" w:rsidR="00F2207D" w:rsidRDefault="00F2207D" w:rsidP="004F567E">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Pr>
          <w:rFonts w:ascii="Calibri" w:hAnsi="Calibri" w:cs="Calibri"/>
          <w:color w:val="000000"/>
        </w:rPr>
        <w:t>Osobitosti Výzvy na predkladanie žiadostí:</w:t>
      </w:r>
    </w:p>
    <w:p w14:paraId="33A56798" w14:textId="77777777" w:rsidR="00242680" w:rsidRDefault="00A870C2"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242680">
        <w:rPr>
          <w:rFonts w:ascii="Calibri" w:hAnsi="Calibri" w:cs="Calibri"/>
          <w:color w:val="000000"/>
        </w:rPr>
        <w:t>U</w:t>
      </w:r>
      <w:r w:rsidR="00DD5356" w:rsidRPr="00242680">
        <w:rPr>
          <w:rFonts w:ascii="Calibri" w:hAnsi="Calibri" w:cs="Calibri"/>
          <w:color w:val="000000"/>
        </w:rPr>
        <w:t>zatvára sa Zmluva o príspevku podľa § 19 zákona o</w:t>
      </w:r>
      <w:r w:rsidR="00242680" w:rsidRPr="00242680">
        <w:rPr>
          <w:rFonts w:ascii="Calibri" w:hAnsi="Calibri" w:cs="Calibri"/>
          <w:color w:val="000000"/>
        </w:rPr>
        <w:t> </w:t>
      </w:r>
      <w:r w:rsidR="00DD5356" w:rsidRPr="00242680">
        <w:rPr>
          <w:rFonts w:ascii="Calibri" w:hAnsi="Calibri" w:cs="Calibri"/>
          <w:color w:val="000000"/>
        </w:rPr>
        <w:t>príspevkoch</w:t>
      </w:r>
      <w:r w:rsidR="00242680" w:rsidRPr="00242680">
        <w:rPr>
          <w:rFonts w:ascii="Calibri" w:hAnsi="Calibri" w:cs="Calibri"/>
          <w:color w:val="000000"/>
        </w:rPr>
        <w:t xml:space="preserve"> na základe Rozhodnutia o schválení </w:t>
      </w:r>
      <w:proofErr w:type="spellStart"/>
      <w:r w:rsidR="00242680" w:rsidRPr="00242680">
        <w:rPr>
          <w:rFonts w:ascii="Calibri" w:hAnsi="Calibri" w:cs="Calibri"/>
          <w:color w:val="000000"/>
        </w:rPr>
        <w:t>ŽoPP</w:t>
      </w:r>
      <w:proofErr w:type="spellEnd"/>
      <w:r w:rsidR="00242680" w:rsidRPr="00242680">
        <w:rPr>
          <w:rFonts w:ascii="Calibri" w:hAnsi="Calibri" w:cs="Calibri"/>
          <w:color w:val="000000"/>
        </w:rPr>
        <w:t>.</w:t>
      </w:r>
    </w:p>
    <w:p w14:paraId="6CCF8834" w14:textId="2BFC421B" w:rsidR="002E0D74" w:rsidRPr="00242680" w:rsidRDefault="002E0D74"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Výzva je rozdelená na oblasti : Živočíšna výroba, </w:t>
      </w:r>
      <w:r w:rsidR="003162F0">
        <w:rPr>
          <w:rFonts w:ascii="Calibri" w:hAnsi="Calibri" w:cs="Calibri"/>
          <w:color w:val="000000"/>
        </w:rPr>
        <w:t xml:space="preserve">špeciálna </w:t>
      </w:r>
      <w:r>
        <w:rPr>
          <w:rFonts w:ascii="Calibri" w:hAnsi="Calibri" w:cs="Calibri"/>
          <w:color w:val="000000"/>
        </w:rPr>
        <w:t xml:space="preserve">rastlinná výroba. </w:t>
      </w:r>
      <w:r w:rsidRPr="00B21731">
        <w:rPr>
          <w:rFonts w:cstheme="minorHAnsi"/>
          <w:b/>
        </w:rPr>
        <w:t>V rámci projektu musí byť min. 15 % hodnoty projektu zamerané na digitalizáciu.</w:t>
      </w:r>
    </w:p>
    <w:p w14:paraId="1CC5EB2A" w14:textId="7B29A69E" w:rsidR="003162F0" w:rsidRPr="004D2DCD" w:rsidRDefault="003162F0" w:rsidP="003162F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Uplatňuje sa </w:t>
      </w:r>
      <w:r w:rsidR="00CC76ED">
        <w:rPr>
          <w:rFonts w:ascii="Calibri" w:hAnsi="Calibri" w:cs="Calibri"/>
          <w:color w:val="000000"/>
        </w:rPr>
        <w:t xml:space="preserve">Katalóg cien, v prípade investícií, ktoré nie sú uvedené v Katalógu cien je povinný žiadateľ postupovať v zmysle </w:t>
      </w:r>
      <w:r>
        <w:rPr>
          <w:rFonts w:ascii="Calibri" w:hAnsi="Calibri" w:cs="Calibri"/>
          <w:color w:val="000000"/>
        </w:rPr>
        <w:t>podmienk</w:t>
      </w:r>
      <w:r w:rsidR="00CC76ED">
        <w:rPr>
          <w:rFonts w:ascii="Calibri" w:hAnsi="Calibri" w:cs="Calibri"/>
          <w:color w:val="000000"/>
        </w:rPr>
        <w:t>y</w:t>
      </w:r>
      <w:r>
        <w:rPr>
          <w:rFonts w:ascii="Calibri" w:hAnsi="Calibri" w:cs="Calibri"/>
          <w:color w:val="000000"/>
        </w:rPr>
        <w:t xml:space="preserve"> verejného obstarávania/obstarávania</w:t>
      </w:r>
      <w:r w:rsidR="00CC76ED">
        <w:rPr>
          <w:rFonts w:ascii="Calibri" w:hAnsi="Calibri" w:cs="Calibri"/>
          <w:color w:val="000000"/>
        </w:rPr>
        <w:t>.</w:t>
      </w:r>
      <w:r>
        <w:rPr>
          <w:rFonts w:ascii="Calibri" w:hAnsi="Calibri" w:cs="Calibri"/>
          <w:color w:val="000000"/>
        </w:rPr>
        <w:t xml:space="preserve"> </w:t>
      </w:r>
      <w:r w:rsidR="00CC76ED">
        <w:rPr>
          <w:rFonts w:ascii="Calibri" w:hAnsi="Calibri" w:cs="Calibri"/>
          <w:color w:val="000000"/>
        </w:rPr>
        <w:t>B</w:t>
      </w:r>
      <w:r>
        <w:rPr>
          <w:rFonts w:ascii="Calibri" w:hAnsi="Calibri" w:cs="Calibri"/>
          <w:color w:val="000000"/>
        </w:rPr>
        <w:t xml:space="preserve">ližšie vo výzve - </w:t>
      </w:r>
      <w:r w:rsidRPr="003A7CDD">
        <w:rPr>
          <w:rFonts w:ascii="Calibri" w:hAnsi="Calibri" w:cs="Calibri"/>
          <w:color w:val="000000"/>
        </w:rPr>
        <w:t>Ďalšie skutočnosti týkajúce sa poskytnutia príspevku</w:t>
      </w:r>
      <w:r>
        <w:rPr>
          <w:rFonts w:ascii="Calibri" w:hAnsi="Calibri" w:cs="Calibri"/>
          <w:color w:val="000000"/>
        </w:rPr>
        <w:t>.</w:t>
      </w:r>
      <w:r>
        <w:rPr>
          <w:rFonts w:cstheme="minorHAnsi"/>
          <w:b/>
          <w:bCs/>
        </w:rPr>
        <w:t xml:space="preserve"> </w:t>
      </w:r>
    </w:p>
    <w:p w14:paraId="78BB579A" w14:textId="4A4678E2" w:rsidR="00FC6F04" w:rsidRPr="00F001D5" w:rsidRDefault="00874261"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F001D5">
        <w:rPr>
          <w:rFonts w:ascii="Calibri" w:hAnsi="Calibri" w:cs="Calibri"/>
          <w:color w:val="000000"/>
        </w:rPr>
        <w:t>U</w:t>
      </w:r>
      <w:r w:rsidR="00FC6F04" w:rsidRPr="00F001D5">
        <w:rPr>
          <w:rFonts w:ascii="Calibri" w:hAnsi="Calibri" w:cs="Calibri"/>
          <w:color w:val="000000"/>
        </w:rPr>
        <w:t>platňujú sa kritériá výberu (kap. 4, odd. 4.2 ods. 9 MURO č. 1).</w:t>
      </w:r>
      <w:r w:rsidR="005D298B" w:rsidRPr="00F001D5">
        <w:rPr>
          <w:rFonts w:ascii="Calibri" w:hAnsi="Calibri" w:cs="Calibri"/>
          <w:color w:val="000000"/>
        </w:rPr>
        <w:t xml:space="preserve"> </w:t>
      </w:r>
      <w:r w:rsidR="005D298B" w:rsidRPr="00F001D5">
        <w:rPr>
          <w:rFonts w:ascii="Calibri" w:hAnsi="Calibri" w:cs="Calibri"/>
        </w:rPr>
        <w:t>Kritériá výberu projektov sú zadefinované v</w:t>
      </w:r>
      <w:r w:rsidR="000E42E6" w:rsidRPr="00F001D5">
        <w:rPr>
          <w:rFonts w:ascii="Calibri" w:hAnsi="Calibri" w:cs="Calibri"/>
        </w:rPr>
        <w:t> </w:t>
      </w:r>
      <w:r w:rsidR="005D298B" w:rsidRPr="00F001D5">
        <w:rPr>
          <w:rFonts w:ascii="Calibri" w:hAnsi="Calibri" w:cs="Calibri"/>
        </w:rPr>
        <w:t>časti</w:t>
      </w:r>
      <w:r w:rsidR="000E42E6" w:rsidRPr="00F001D5">
        <w:rPr>
          <w:rFonts w:ascii="Calibri" w:hAnsi="Calibri" w:cs="Calibri"/>
        </w:rPr>
        <w:t xml:space="preserve"> K</w:t>
      </w:r>
      <w:r w:rsidR="005D298B" w:rsidRPr="00F001D5">
        <w:rPr>
          <w:rFonts w:ascii="Calibri" w:hAnsi="Calibri" w:cs="Calibri"/>
        </w:rPr>
        <w:t>ritériá</w:t>
      </w:r>
      <w:r w:rsidR="000E42E6" w:rsidRPr="00F001D5">
        <w:rPr>
          <w:rFonts w:ascii="Calibri" w:hAnsi="Calibri" w:cs="Calibri"/>
        </w:rPr>
        <w:t xml:space="preserve"> výberu </w:t>
      </w:r>
      <w:r w:rsidR="005D298B" w:rsidRPr="00F001D5">
        <w:rPr>
          <w:rFonts w:ascii="Calibri" w:hAnsi="Calibri" w:cs="Calibri"/>
        </w:rPr>
        <w:t>úplného znenia výzvy.</w:t>
      </w:r>
    </w:p>
    <w:p w14:paraId="6944E205" w14:textId="7D9BA9DA" w:rsidR="00A93A3F" w:rsidRPr="00F001D5" w:rsidRDefault="00577603" w:rsidP="00242680">
      <w:pPr>
        <w:pStyle w:val="Odsekzoznamu"/>
        <w:numPr>
          <w:ilvl w:val="0"/>
          <w:numId w:val="52"/>
        </w:numPr>
        <w:ind w:left="851" w:hanging="284"/>
        <w:jc w:val="both"/>
        <w:rPr>
          <w:rFonts w:ascii="Calibri" w:hAnsi="Calibri" w:cs="Calibri"/>
          <w:color w:val="000000"/>
        </w:rPr>
      </w:pPr>
      <w:r w:rsidRPr="00F001D5">
        <w:t>S</w:t>
      </w:r>
      <w:r w:rsidR="00A93A3F" w:rsidRPr="00F001D5">
        <w:t>ystém</w:t>
      </w:r>
      <w:r w:rsidRPr="00F001D5">
        <w:t xml:space="preserve">y financovania - </w:t>
      </w:r>
      <w:r w:rsidR="00A93A3F" w:rsidRPr="00F001D5">
        <w:t>refundáci</w:t>
      </w:r>
      <w:r w:rsidRPr="00F001D5">
        <w:t>a a zálohové platby</w:t>
      </w:r>
      <w:r w:rsidR="00D45C39" w:rsidRPr="00F001D5">
        <w:t>.</w:t>
      </w:r>
    </w:p>
    <w:p w14:paraId="1979E510" w14:textId="45F6FCB8" w:rsidR="00EF2E24" w:rsidRDefault="00A93A3F"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 xml:space="preserve">Maximálna suma poskytnutého príspevku je </w:t>
      </w:r>
      <w:r w:rsidR="00982C7A">
        <w:rPr>
          <w:rFonts w:ascii="Calibri" w:hAnsi="Calibri" w:cs="Calibri"/>
          <w:b/>
          <w:bCs/>
          <w:iCs/>
          <w:color w:val="000000"/>
        </w:rPr>
        <w:t>2</w:t>
      </w:r>
      <w:r w:rsidR="00F001D5" w:rsidRPr="00321DA7">
        <w:rPr>
          <w:rFonts w:ascii="Calibri" w:hAnsi="Calibri" w:cs="Calibri"/>
          <w:b/>
          <w:iCs/>
          <w:color w:val="000000"/>
        </w:rPr>
        <w:t>00 000,- Eur</w:t>
      </w:r>
      <w:r w:rsidR="00D45C39" w:rsidRPr="00321DA7">
        <w:rPr>
          <w:rFonts w:ascii="Calibri" w:hAnsi="Calibri" w:cs="Calibri"/>
          <w:color w:val="000000"/>
        </w:rPr>
        <w:t>.</w:t>
      </w:r>
    </w:p>
    <w:p w14:paraId="7D6422ED" w14:textId="59109769" w:rsidR="00201263" w:rsidRPr="00201263" w:rsidRDefault="00201263"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Minimálna hranica požadovaných bodov v rámci kritérií výberu je </w:t>
      </w:r>
      <w:r w:rsidRPr="00201263">
        <w:rPr>
          <w:rFonts w:ascii="Calibri" w:hAnsi="Calibri" w:cs="Calibri"/>
          <w:b/>
          <w:bCs/>
          <w:color w:val="000000"/>
        </w:rPr>
        <w:t>75 bodov</w:t>
      </w:r>
      <w:r>
        <w:rPr>
          <w:rFonts w:ascii="Calibri" w:hAnsi="Calibri" w:cs="Calibri"/>
          <w:b/>
          <w:bCs/>
          <w:color w:val="000000"/>
        </w:rPr>
        <w:t xml:space="preserve"> </w:t>
      </w:r>
      <w:r w:rsidRPr="00201263">
        <w:rPr>
          <w:rFonts w:ascii="Calibri" w:hAnsi="Calibri" w:cs="Calibri"/>
          <w:color w:val="000000"/>
        </w:rPr>
        <w:t>(v rámci oboch oblastí)</w:t>
      </w:r>
      <w:r>
        <w:rPr>
          <w:rFonts w:ascii="Calibri" w:hAnsi="Calibri" w:cs="Calibri"/>
          <w:color w:val="000000"/>
        </w:rPr>
        <w:t>.</w:t>
      </w:r>
    </w:p>
    <w:p w14:paraId="027E8D18" w14:textId="6B6531B7" w:rsidR="00982C7A" w:rsidRPr="00321DA7" w:rsidRDefault="00982C7A"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 xml:space="preserve">Neuplatňuje sa schéma štátnej pomoci/pomoci de </w:t>
      </w:r>
      <w:proofErr w:type="spellStart"/>
      <w:r>
        <w:rPr>
          <w:rFonts w:ascii="Calibri" w:hAnsi="Calibri" w:cs="Calibri"/>
          <w:color w:val="000000"/>
        </w:rPr>
        <w:t>minimis</w:t>
      </w:r>
      <w:proofErr w:type="spellEnd"/>
      <w:r>
        <w:rPr>
          <w:rFonts w:ascii="Calibri" w:hAnsi="Calibri" w:cs="Calibri"/>
          <w:color w:val="000000"/>
        </w:rPr>
        <w:t>.</w:t>
      </w:r>
    </w:p>
    <w:p w14:paraId="5C9F0470" w14:textId="78D2CCE6" w:rsidR="00772169" w:rsidRPr="00321DA7" w:rsidRDefault="00772169"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skončeniu alebo premiestneniu výrobnej činnosti mimo územia SR</w:t>
      </w:r>
      <w:r w:rsidR="00E07E35" w:rsidRPr="00321DA7">
        <w:rPr>
          <w:rFonts w:ascii="Calibri" w:hAnsi="Calibri" w:cs="Calibri"/>
          <w:color w:val="000000"/>
        </w:rPr>
        <w:t>.</w:t>
      </w:r>
    </w:p>
    <w:p w14:paraId="05784201" w14:textId="766B9C0B" w:rsidR="00772169" w:rsidRPr="00321DA7" w:rsidRDefault="00772169"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zmene vlastníctva položky infraštruktúry, ktorá poskytuje firme alebo orgánu verejnej moci neoprávnené zvýhodnenie</w:t>
      </w:r>
      <w:r w:rsidR="00D45C39" w:rsidRPr="00321DA7">
        <w:rPr>
          <w:rFonts w:ascii="Calibri" w:hAnsi="Calibri" w:cs="Calibri"/>
          <w:color w:val="000000"/>
        </w:rPr>
        <w:t>.</w:t>
      </w:r>
      <w:r w:rsidRPr="00321DA7">
        <w:rPr>
          <w:rFonts w:ascii="Calibri" w:hAnsi="Calibri" w:cs="Calibri"/>
          <w:color w:val="000000"/>
        </w:rPr>
        <w:t xml:space="preserve"> </w:t>
      </w:r>
    </w:p>
    <w:p w14:paraId="36E0D9BF" w14:textId="695BA6D0" w:rsidR="005441F7" w:rsidRPr="00321DA7" w:rsidRDefault="005441F7"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Projekt, zahŕňajúci investície do infraštruktúry alebo investície do výroby, sa musí vrátiť, počas 5 rokov od záverečnej platby poskytnutej prijímateľovi, ak došlo v rámci Projektu k podstatnej zmene, ktorá ovplyvňuje jej povahu, ciele alebo podmienky realizácie, čo by spôsobilo narušenie jej pôvodných cieľov</w:t>
      </w:r>
      <w:r w:rsidR="00D45C39" w:rsidRPr="00321DA7">
        <w:rPr>
          <w:rFonts w:ascii="Calibri" w:hAnsi="Calibri" w:cs="Calibri"/>
          <w:color w:val="000000"/>
        </w:rPr>
        <w:t>.</w:t>
      </w:r>
      <w:r w:rsidRPr="00321DA7">
        <w:rPr>
          <w:rFonts w:ascii="Calibri" w:hAnsi="Calibri" w:cs="Calibri"/>
          <w:color w:val="000000"/>
        </w:rPr>
        <w:t xml:space="preserve"> </w:t>
      </w:r>
    </w:p>
    <w:p w14:paraId="6EC4783B" w14:textId="7C1B5A5E" w:rsidR="005B315F" w:rsidRPr="00321DA7" w:rsidRDefault="00C350E5"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21DA7">
        <w:rPr>
          <w:rFonts w:ascii="Calibri" w:hAnsi="Calibri" w:cs="Calibri"/>
          <w:color w:val="000000"/>
        </w:rPr>
        <w:t>Podmienka udržateľnosti: Poskytnuté platby a podpora na operáciu zahŕňajúcu investície do infraštruktúry alebo investície do výroby sa musí vrátiť, ak sa výrobná činnosť do 10 rokov  od záverečnej platby poskytnutej prijímateľovi presunula mimo EÚ, avšak okrem prípadu, ak je prijímateľom MSP</w:t>
      </w:r>
      <w:r w:rsidR="00E07E35" w:rsidRPr="00321DA7">
        <w:rPr>
          <w:rFonts w:ascii="Calibri" w:hAnsi="Calibri" w:cs="Calibri"/>
          <w:color w:val="000000"/>
        </w:rPr>
        <w:t>.</w:t>
      </w:r>
    </w:p>
    <w:p w14:paraId="7DCE09FF" w14:textId="4F109EC5" w:rsidR="00FB2B76" w:rsidRPr="00BC4BEE" w:rsidRDefault="006F3687"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BC4BEE">
        <w:rPr>
          <w:rFonts w:ascii="Calibri" w:hAnsi="Calibri" w:cs="Calibri"/>
          <w:color w:val="000000"/>
        </w:rPr>
        <w:t xml:space="preserve">Osobitné podmienky oprávnenosti týkajúce sa charakteru podpory – viď. </w:t>
      </w:r>
      <w:r w:rsidR="000A44D2" w:rsidRPr="00BC4BEE">
        <w:rPr>
          <w:rFonts w:ascii="Calibri" w:hAnsi="Calibri" w:cs="Calibri"/>
          <w:color w:val="000000"/>
        </w:rPr>
        <w:t>podmienk</w:t>
      </w:r>
      <w:r w:rsidR="00201263">
        <w:rPr>
          <w:rFonts w:ascii="Calibri" w:hAnsi="Calibri" w:cs="Calibri"/>
          <w:color w:val="000000"/>
        </w:rPr>
        <w:t>y</w:t>
      </w:r>
      <w:r w:rsidR="000A44D2" w:rsidRPr="00BC4BEE">
        <w:rPr>
          <w:rFonts w:ascii="Calibri" w:hAnsi="Calibri" w:cs="Calibri"/>
          <w:color w:val="000000"/>
        </w:rPr>
        <w:t xml:space="preserve"> poskytnutia</w:t>
      </w:r>
      <w:r w:rsidR="00E07E35" w:rsidRPr="00BC4BEE">
        <w:rPr>
          <w:rFonts w:ascii="Calibri" w:hAnsi="Calibri" w:cs="Calibri"/>
          <w:color w:val="000000"/>
        </w:rPr>
        <w:t xml:space="preserve"> príspevku</w:t>
      </w:r>
      <w:r w:rsidRPr="00BC4BEE">
        <w:rPr>
          <w:rFonts w:ascii="Calibri" w:hAnsi="Calibri" w:cs="Calibri"/>
          <w:color w:val="000000"/>
        </w:rPr>
        <w:t xml:space="preserve"> výzvy</w:t>
      </w:r>
      <w:r w:rsidR="00D45C39" w:rsidRPr="00BC4BEE">
        <w:rPr>
          <w:rFonts w:ascii="Calibri" w:hAnsi="Calibri" w:cs="Calibri"/>
          <w:color w:val="000000"/>
        </w:rPr>
        <w:t>.</w:t>
      </w:r>
    </w:p>
    <w:p w14:paraId="46A9580A" w14:textId="39FD7AB9" w:rsidR="009C41AA" w:rsidRPr="00BC4BEE" w:rsidRDefault="009C41AA"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BC4BEE">
        <w:rPr>
          <w:rFonts w:ascii="Calibri" w:hAnsi="Calibri" w:cs="Calibri"/>
          <w:color w:val="000000"/>
        </w:rPr>
        <w:t>Ukazovatele Udržateľnosti projektu (</w:t>
      </w:r>
      <w:r w:rsidR="00B00F95" w:rsidRPr="00BC4BEE">
        <w:rPr>
          <w:rFonts w:ascii="Calibri" w:hAnsi="Calibri" w:cs="Calibri"/>
          <w:color w:val="000000"/>
        </w:rPr>
        <w:t>ďalej aj „</w:t>
      </w:r>
      <w:r w:rsidRPr="00BC4BEE">
        <w:rPr>
          <w:rFonts w:ascii="Calibri" w:hAnsi="Calibri" w:cs="Calibri"/>
          <w:color w:val="000000"/>
        </w:rPr>
        <w:t>UUP</w:t>
      </w:r>
      <w:r w:rsidR="00B00F95" w:rsidRPr="00BC4BEE">
        <w:rPr>
          <w:rFonts w:ascii="Calibri" w:hAnsi="Calibri" w:cs="Calibri"/>
          <w:color w:val="000000"/>
        </w:rPr>
        <w:t>“</w:t>
      </w:r>
      <w:r w:rsidRPr="00BC4BEE">
        <w:rPr>
          <w:rFonts w:ascii="Calibri" w:hAnsi="Calibri" w:cs="Calibri"/>
          <w:color w:val="000000"/>
        </w:rPr>
        <w:t>) – žiadateľ si nadefinuje UUP v zmysle (V</w:t>
      </w:r>
      <w:r w:rsidR="00B00F95" w:rsidRPr="00BC4BEE">
        <w:rPr>
          <w:rFonts w:ascii="Calibri" w:hAnsi="Calibri" w:cs="Calibri"/>
          <w:color w:val="000000"/>
        </w:rPr>
        <w:t>. </w:t>
      </w:r>
      <w:r w:rsidRPr="00BC4BEE">
        <w:rPr>
          <w:rFonts w:ascii="Calibri" w:hAnsi="Calibri" w:cs="Calibri"/>
          <w:color w:val="000000"/>
        </w:rPr>
        <w:t>časť, kap. 5.2, odd. 5.12.3</w:t>
      </w:r>
      <w:r w:rsidR="00B00F95" w:rsidRPr="00BC4BEE">
        <w:rPr>
          <w:rFonts w:ascii="Calibri" w:hAnsi="Calibri" w:cs="Calibri"/>
          <w:color w:val="000000"/>
        </w:rPr>
        <w:t>)</w:t>
      </w:r>
      <w:r w:rsidRPr="00BC4BEE">
        <w:rPr>
          <w:rFonts w:ascii="Calibri" w:hAnsi="Calibri" w:cs="Calibri"/>
          <w:color w:val="000000"/>
        </w:rPr>
        <w:t xml:space="preserve"> Systému riadenia projektových intervencií, ktoré majú slúžiť na sledovanie dosiahnutia a udržania cieľa Projektu počas doby udržateľnosti Projektu.</w:t>
      </w:r>
    </w:p>
    <w:p w14:paraId="299DD2C3" w14:textId="647E3CD7" w:rsidR="008F400E" w:rsidRPr="0039564A"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9564A">
        <w:rPr>
          <w:rFonts w:ascii="Calibri" w:hAnsi="Calibri" w:cs="Calibri"/>
          <w:color w:val="000000"/>
        </w:rPr>
        <w:t>Zákaz umelého vytvorenia podmienok</w:t>
      </w:r>
      <w:r w:rsidR="00E002EE" w:rsidRPr="0039564A">
        <w:rPr>
          <w:rFonts w:ascii="Calibri" w:hAnsi="Calibri" w:cs="Calibri"/>
          <w:color w:val="000000"/>
        </w:rPr>
        <w:t>.</w:t>
      </w:r>
      <w:r w:rsidR="000B10E0" w:rsidRPr="0039564A">
        <w:rPr>
          <w:rFonts w:ascii="Calibri" w:hAnsi="Calibri" w:cs="Calibri"/>
          <w:color w:val="000000"/>
        </w:rPr>
        <w:t xml:space="preserve"> </w:t>
      </w:r>
    </w:p>
    <w:p w14:paraId="21A67D73" w14:textId="5BAF5F81" w:rsidR="008F400E"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39564A">
        <w:rPr>
          <w:rFonts w:ascii="Calibri" w:hAnsi="Calibri" w:cs="Calibri"/>
          <w:color w:val="000000"/>
        </w:rPr>
        <w:t>Právny vzťah k nehnuteľnostiam</w:t>
      </w:r>
      <w:r w:rsidR="000B10E0" w:rsidRPr="0039564A">
        <w:rPr>
          <w:rFonts w:ascii="Calibri" w:hAnsi="Calibri" w:cs="Calibri"/>
          <w:color w:val="000000"/>
        </w:rPr>
        <w:t>, žiadateľ postupuje v zmysle PPP v rámci Výzvy.</w:t>
      </w:r>
    </w:p>
    <w:p w14:paraId="39F594D2" w14:textId="09047A72" w:rsidR="0039564A" w:rsidRPr="0039564A" w:rsidRDefault="0039564A"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Žiadateľ preukazuje finančnú spôsobilosť spolufinancovania projektu</w:t>
      </w:r>
      <w:r w:rsidR="003162F0">
        <w:rPr>
          <w:rFonts w:ascii="Calibri" w:hAnsi="Calibri" w:cs="Calibri"/>
          <w:color w:val="000000"/>
        </w:rPr>
        <w:t xml:space="preserve"> (projekty vyššie ako 100.000,- EUR).</w:t>
      </w:r>
    </w:p>
    <w:p w14:paraId="4D2A5B18" w14:textId="59F0DF71" w:rsidR="008F400E" w:rsidRPr="00C9380B" w:rsidRDefault="008F400E" w:rsidP="00242680">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sidRPr="00C9380B">
        <w:rPr>
          <w:rFonts w:ascii="Calibri" w:hAnsi="Calibri" w:cs="Calibri"/>
          <w:color w:val="000000"/>
        </w:rPr>
        <w:lastRenderedPageBreak/>
        <w:t>Ak relevantné</w:t>
      </w:r>
      <w:r w:rsidR="00130008" w:rsidRPr="00C9380B">
        <w:rPr>
          <w:rFonts w:ascii="Calibri" w:hAnsi="Calibri" w:cs="Calibri"/>
          <w:color w:val="000000"/>
        </w:rPr>
        <w:t>,</w:t>
      </w:r>
      <w:r w:rsidRPr="00C9380B">
        <w:rPr>
          <w:rFonts w:ascii="Calibri" w:hAnsi="Calibri" w:cs="Calibri"/>
          <w:color w:val="000000"/>
        </w:rPr>
        <w:t xml:space="preserve"> žiadateľ predkladá doklady ohľadne národnej legislatívy (napr.: </w:t>
      </w:r>
      <w:r w:rsidRPr="00C9380B">
        <w:rPr>
          <w:rFonts w:cstheme="minorHAnsi"/>
          <w:color w:val="000000" w:themeColor="text1"/>
        </w:rPr>
        <w:t>stavebný zákon, vodný zákon, zákon o posudzovaní vplyvov na životné prostredie, zákon o integrovanej prevencii a kontrole znečisťovania životného prostredia)</w:t>
      </w:r>
      <w:r w:rsidR="00D45C39" w:rsidRPr="00C9380B">
        <w:rPr>
          <w:rFonts w:cstheme="minorHAnsi"/>
          <w:color w:val="000000" w:themeColor="text1"/>
        </w:rPr>
        <w:t>.</w:t>
      </w:r>
      <w:r w:rsidRPr="00C9380B">
        <w:rPr>
          <w:rFonts w:cstheme="minorHAnsi"/>
          <w:color w:val="000000" w:themeColor="text1"/>
        </w:rPr>
        <w:t xml:space="preserve"> Bližšie v rámci Ďalších skutočností poskytnutia príspevku Výzvy a následne v Zmluve o príspevku.</w:t>
      </w:r>
    </w:p>
    <w:p w14:paraId="42DBD449" w14:textId="1BF386F7" w:rsidR="00A957C3" w:rsidRDefault="00A957C3" w:rsidP="00A957C3">
      <w:pPr>
        <w:pStyle w:val="Odsekzoznamu"/>
        <w:numPr>
          <w:ilvl w:val="0"/>
          <w:numId w:val="52"/>
        </w:numPr>
        <w:autoSpaceDE w:val="0"/>
        <w:autoSpaceDN w:val="0"/>
        <w:adjustRightInd w:val="0"/>
        <w:spacing w:after="0" w:line="240" w:lineRule="auto"/>
        <w:ind w:left="851" w:hanging="284"/>
        <w:jc w:val="both"/>
        <w:rPr>
          <w:rFonts w:ascii="Calibri" w:hAnsi="Calibri" w:cs="Calibri"/>
          <w:color w:val="000000"/>
        </w:rPr>
      </w:pPr>
      <w:r>
        <w:rPr>
          <w:rFonts w:ascii="Calibri" w:hAnsi="Calibri" w:cs="Calibri"/>
          <w:color w:val="000000"/>
        </w:rPr>
        <w:t>Uplatňuje sa p</w:t>
      </w:r>
      <w:r w:rsidRPr="00A957C3">
        <w:rPr>
          <w:rFonts w:ascii="Calibri" w:hAnsi="Calibri" w:cs="Calibri"/>
          <w:color w:val="000000"/>
        </w:rPr>
        <w:t>odmienka, že žiadateľ (prijímateľ) je zapísaný</w:t>
      </w:r>
      <w:r>
        <w:rPr>
          <w:rFonts w:ascii="Calibri" w:hAnsi="Calibri" w:cs="Calibri"/>
          <w:color w:val="000000"/>
        </w:rPr>
        <w:t xml:space="preserve"> </w:t>
      </w:r>
      <w:r w:rsidRPr="00A957C3">
        <w:rPr>
          <w:rFonts w:ascii="Calibri" w:hAnsi="Calibri" w:cs="Calibri"/>
          <w:color w:val="000000"/>
        </w:rPr>
        <w:t>v registri partnerov verejného sektora podľa zákona č. 315/2016 Z. z. o registri partnerov verejného sektora a o zmene a doplnení niektorých zákonov v znení neskorších</w:t>
      </w:r>
      <w:r>
        <w:rPr>
          <w:rFonts w:ascii="Calibri" w:hAnsi="Calibri" w:cs="Calibri"/>
          <w:color w:val="000000"/>
        </w:rPr>
        <w:t xml:space="preserve"> </w:t>
      </w:r>
      <w:r w:rsidRPr="00A957C3">
        <w:rPr>
          <w:rFonts w:ascii="Calibri" w:hAnsi="Calibri" w:cs="Calibri"/>
          <w:color w:val="000000"/>
        </w:rPr>
        <w:t>predpisov</w:t>
      </w:r>
      <w:r>
        <w:rPr>
          <w:rFonts w:ascii="Calibri" w:hAnsi="Calibri" w:cs="Calibri"/>
          <w:color w:val="000000"/>
        </w:rPr>
        <w:t>.</w:t>
      </w:r>
    </w:p>
    <w:p w14:paraId="0F1E6808" w14:textId="77777777" w:rsidR="00EC40A1" w:rsidRPr="00EC40A1" w:rsidRDefault="00EC40A1" w:rsidP="00C9380B">
      <w:pPr>
        <w:pStyle w:val="Odsekzoznamu"/>
        <w:numPr>
          <w:ilvl w:val="0"/>
          <w:numId w:val="52"/>
        </w:numPr>
        <w:ind w:left="851" w:hanging="284"/>
        <w:jc w:val="both"/>
        <w:rPr>
          <w:rFonts w:ascii="Calibri" w:hAnsi="Calibri" w:cs="Calibri"/>
          <w:color w:val="000000"/>
        </w:rPr>
      </w:pPr>
      <w:r w:rsidRPr="00EC40A1">
        <w:rPr>
          <w:rFonts w:ascii="Calibri" w:hAnsi="Calibri" w:cs="Calibri"/>
          <w:color w:val="000000"/>
        </w:rPr>
        <w:t xml:space="preserve">Žiadateľ v </w:t>
      </w:r>
      <w:proofErr w:type="spellStart"/>
      <w:r w:rsidRPr="00EC40A1">
        <w:rPr>
          <w:rFonts w:ascii="Calibri" w:hAnsi="Calibri" w:cs="Calibri"/>
          <w:color w:val="000000"/>
        </w:rPr>
        <w:t>ŽoPP</w:t>
      </w:r>
      <w:proofErr w:type="spellEnd"/>
      <w:r w:rsidRPr="00EC40A1">
        <w:rPr>
          <w:rFonts w:ascii="Calibri" w:hAnsi="Calibri" w:cs="Calibri"/>
          <w:color w:val="000000"/>
        </w:rPr>
        <w:t xml:space="preserve"> poskytne informácie v zmysle čl. 2 bodu 11. Smernice EP a Rady 2013/34/EÚ, tzn. identifikuje skupinu, resp. či je členom skupiny; skupinou sa rozumie materský podnik a všetky jeho dcérske podniky.</w:t>
      </w:r>
    </w:p>
    <w:p w14:paraId="48CDA8DA" w14:textId="77777777" w:rsidR="00EC40A1" w:rsidRPr="00A957C3" w:rsidRDefault="00EC40A1" w:rsidP="00EC40A1">
      <w:pPr>
        <w:pStyle w:val="Odsekzoznamu"/>
        <w:autoSpaceDE w:val="0"/>
        <w:autoSpaceDN w:val="0"/>
        <w:adjustRightInd w:val="0"/>
        <w:spacing w:after="0" w:line="240" w:lineRule="auto"/>
        <w:ind w:left="851"/>
        <w:jc w:val="both"/>
        <w:rPr>
          <w:rFonts w:ascii="Calibri" w:hAnsi="Calibri" w:cs="Calibri"/>
          <w:color w:val="000000"/>
        </w:rPr>
      </w:pPr>
    </w:p>
    <w:p w14:paraId="1617252E" w14:textId="41D9DB36" w:rsidR="004A4214" w:rsidRPr="004A4214" w:rsidRDefault="004A4214" w:rsidP="00D207CB">
      <w:pPr>
        <w:autoSpaceDE w:val="0"/>
        <w:autoSpaceDN w:val="0"/>
        <w:adjustRightInd w:val="0"/>
        <w:spacing w:after="0" w:line="240" w:lineRule="auto"/>
        <w:jc w:val="both"/>
        <w:rPr>
          <w:rFonts w:ascii="Calibri" w:hAnsi="Calibri" w:cs="Calibri"/>
          <w:color w:val="000000"/>
        </w:rPr>
      </w:pPr>
    </w:p>
    <w:p w14:paraId="498F0503" w14:textId="3AD4D600" w:rsidR="00066055" w:rsidRPr="00BD69F9" w:rsidRDefault="00EE2165" w:rsidP="00BD69F9">
      <w:pPr>
        <w:pStyle w:val="Odsekzoznamu"/>
        <w:numPr>
          <w:ilvl w:val="0"/>
          <w:numId w:val="8"/>
        </w:numPr>
        <w:autoSpaceDE w:val="0"/>
        <w:autoSpaceDN w:val="0"/>
        <w:adjustRightInd w:val="0"/>
        <w:spacing w:after="0" w:line="240" w:lineRule="auto"/>
        <w:ind w:left="567" w:hanging="567"/>
        <w:jc w:val="both"/>
        <w:rPr>
          <w:rFonts w:ascii="Calibri" w:hAnsi="Calibri" w:cs="Calibri"/>
          <w:color w:val="000000"/>
        </w:rPr>
      </w:pPr>
      <w:r w:rsidRPr="00BD69F9">
        <w:rPr>
          <w:rFonts w:ascii="Calibri" w:hAnsi="Calibri" w:cs="Calibri"/>
          <w:color w:val="000000"/>
        </w:rPr>
        <w:t>Výzva na predkladanie žiadostí je určená pre tých, ktorí spĺňajú podmienky oprávnenosti žiadateľa</w:t>
      </w:r>
      <w:r w:rsidR="003B7CA5" w:rsidRPr="00BD69F9">
        <w:rPr>
          <w:rFonts w:ascii="Calibri" w:hAnsi="Calibri" w:cs="Calibri"/>
          <w:color w:val="000000"/>
        </w:rPr>
        <w:t xml:space="preserve"> stanove</w:t>
      </w:r>
      <w:r w:rsidR="003B5A1F" w:rsidRPr="00BD69F9">
        <w:rPr>
          <w:rFonts w:ascii="Calibri" w:hAnsi="Calibri" w:cs="Calibri"/>
          <w:color w:val="000000"/>
        </w:rPr>
        <w:t>ných</w:t>
      </w:r>
      <w:r w:rsidR="003B7CA5" w:rsidRPr="00BD69F9">
        <w:rPr>
          <w:rFonts w:ascii="Calibri" w:hAnsi="Calibri" w:cs="Calibri"/>
          <w:color w:val="000000"/>
        </w:rPr>
        <w:t xml:space="preserve"> </w:t>
      </w:r>
      <w:r w:rsidR="003B5A1F" w:rsidRPr="00BD69F9">
        <w:rPr>
          <w:rFonts w:ascii="Calibri" w:hAnsi="Calibri" w:cs="Calibri"/>
          <w:color w:val="000000"/>
        </w:rPr>
        <w:t>V</w:t>
      </w:r>
      <w:r w:rsidR="003B7CA5" w:rsidRPr="00BD69F9">
        <w:rPr>
          <w:rFonts w:ascii="Calibri" w:hAnsi="Calibri" w:cs="Calibri"/>
          <w:color w:val="000000"/>
        </w:rPr>
        <w:t>ýzvou</w:t>
      </w:r>
      <w:r w:rsidR="005D298B">
        <w:rPr>
          <w:rFonts w:ascii="Calibri" w:hAnsi="Calibri" w:cs="Calibri"/>
          <w:color w:val="000000"/>
        </w:rPr>
        <w:t>,</w:t>
      </w:r>
      <w:r w:rsidR="003B7CA5" w:rsidRPr="00BD69F9">
        <w:rPr>
          <w:rFonts w:ascii="Calibri" w:hAnsi="Calibri" w:cs="Calibri"/>
          <w:color w:val="000000"/>
        </w:rPr>
        <w:t xml:space="preserve"> </w:t>
      </w:r>
      <w:r w:rsidR="00C1641C" w:rsidRPr="00BD69F9">
        <w:rPr>
          <w:rFonts w:ascii="Calibri" w:hAnsi="Calibri" w:cs="Calibri"/>
          <w:color w:val="000000"/>
        </w:rPr>
        <w:t xml:space="preserve">t. j. podpora bude poskytnutá </w:t>
      </w:r>
      <w:r w:rsidR="005D298B" w:rsidRPr="00E25F31">
        <w:t>žiadateľom,</w:t>
      </w:r>
      <w:r w:rsidR="005D298B">
        <w:t xml:space="preserve"> ktorí si podajú </w:t>
      </w:r>
      <w:proofErr w:type="spellStart"/>
      <w:r w:rsidR="005D298B">
        <w:t>ŽoPP</w:t>
      </w:r>
      <w:proofErr w:type="spellEnd"/>
      <w:r w:rsidR="005D298B">
        <w:t xml:space="preserve"> v zmysle Výzvy a spĺňajú </w:t>
      </w:r>
      <w:r w:rsidR="00B00F95">
        <w:t>podmienky poskytnutia príspevku (ďalej aj</w:t>
      </w:r>
      <w:r w:rsidR="00B00F95" w:rsidRPr="00B00F95">
        <w:t xml:space="preserve"> </w:t>
      </w:r>
      <w:r w:rsidR="000A44D2">
        <w:t>„</w:t>
      </w:r>
      <w:r w:rsidR="00B00F95">
        <w:t>PPP</w:t>
      </w:r>
      <w:r w:rsidR="000A44D2">
        <w:t>“)</w:t>
      </w:r>
      <w:r w:rsidR="005D298B">
        <w:t xml:space="preserve"> a</w:t>
      </w:r>
      <w:r w:rsidR="000A44D2">
        <w:t xml:space="preserve"> ktoré najlepšie prispejú k stanoveným cieľom. Bližšie v časti </w:t>
      </w:r>
      <w:r w:rsidR="005D298B">
        <w:t xml:space="preserve">Kritérií výberu </w:t>
      </w:r>
      <w:r w:rsidR="000A44D2">
        <w:rPr>
          <w:rFonts w:ascii="Calibri" w:hAnsi="Calibri" w:cs="Calibri"/>
          <w:color w:val="000000"/>
        </w:rPr>
        <w:t>v rámci Výzvy.</w:t>
      </w:r>
    </w:p>
    <w:p w14:paraId="08020F22" w14:textId="77777777" w:rsidR="00731061" w:rsidRDefault="00731061" w:rsidP="009D0B84">
      <w:pPr>
        <w:spacing w:after="0"/>
        <w:jc w:val="both"/>
        <w:rPr>
          <w:rFonts w:ascii="Calibri" w:eastAsia="Times New Roman" w:hAnsi="Calibri" w:cs="Calibri"/>
          <w:u w:val="single"/>
          <w:lang w:eastAsia="sk-SK"/>
        </w:rPr>
      </w:pPr>
    </w:p>
    <w:p w14:paraId="7DD4B5B7" w14:textId="0585819D" w:rsidR="004509E4" w:rsidRPr="00465F4E" w:rsidRDefault="00731061" w:rsidP="00465F4E">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5" w:name="_Toc231547332"/>
      <w:r>
        <w:rPr>
          <w:rFonts w:asciiTheme="minorHAnsi" w:hAnsiTheme="minorHAnsi" w:cstheme="minorHAnsi"/>
          <w:b/>
          <w:bCs/>
          <w:smallCaps/>
          <w:color w:val="FFFFFF" w:themeColor="background1"/>
          <w:sz w:val="24"/>
          <w:szCs w:val="24"/>
          <w:lang w:eastAsia="sk-SK"/>
        </w:rPr>
        <w:t xml:space="preserve">3. Informácie pre podávanie </w:t>
      </w:r>
      <w:proofErr w:type="spellStart"/>
      <w:r>
        <w:rPr>
          <w:rFonts w:asciiTheme="minorHAnsi" w:hAnsiTheme="minorHAnsi" w:cstheme="minorHAnsi"/>
          <w:b/>
          <w:bCs/>
          <w:smallCaps/>
          <w:color w:val="FFFFFF" w:themeColor="background1"/>
          <w:sz w:val="24"/>
          <w:szCs w:val="24"/>
          <w:lang w:eastAsia="sk-SK"/>
        </w:rPr>
        <w:t>ŽoPP</w:t>
      </w:r>
      <w:bookmarkEnd w:id="5"/>
      <w:proofErr w:type="spellEnd"/>
    </w:p>
    <w:p w14:paraId="31B235E8" w14:textId="10030A73" w:rsidR="00531545" w:rsidRDefault="00531545" w:rsidP="00CA33FB">
      <w:pPr>
        <w:spacing w:after="0"/>
        <w:jc w:val="both"/>
        <w:rPr>
          <w:rFonts w:ascii="Calibri" w:eastAsia="Times New Roman" w:hAnsi="Calibri" w:cs="Calibri"/>
          <w:lang w:eastAsia="sk-SK"/>
        </w:rPr>
      </w:pPr>
    </w:p>
    <w:p w14:paraId="088144A8" w14:textId="77777777" w:rsidR="00C9380B" w:rsidRPr="00C9380B" w:rsidRDefault="00A93A3F" w:rsidP="00C9380B">
      <w:pPr>
        <w:numPr>
          <w:ilvl w:val="0"/>
          <w:numId w:val="37"/>
        </w:numPr>
        <w:spacing w:after="33" w:line="248" w:lineRule="auto"/>
        <w:ind w:right="-2" w:hanging="566"/>
        <w:jc w:val="both"/>
        <w:rPr>
          <w:rFonts w:ascii="Calibri" w:eastAsia="Calibri" w:hAnsi="Calibri" w:cs="Calibri"/>
          <w:color w:val="000000"/>
          <w:kern w:val="2"/>
          <w:szCs w:val="24"/>
          <w:lang w:eastAsia="sk-SK"/>
          <w14:ligatures w14:val="standardContextual"/>
        </w:rPr>
      </w:pPr>
      <w:proofErr w:type="spellStart"/>
      <w:r w:rsidRPr="00C9380B">
        <w:rPr>
          <w:rFonts w:ascii="Calibri" w:eastAsia="Calibri" w:hAnsi="Calibri" w:cs="Calibri"/>
          <w:color w:val="000000"/>
          <w:kern w:val="2"/>
          <w:szCs w:val="24"/>
          <w:lang w:eastAsia="sk-SK"/>
          <w14:ligatures w14:val="standardContextual"/>
        </w:rPr>
        <w:t>ŽoPP</w:t>
      </w:r>
      <w:proofErr w:type="spellEnd"/>
      <w:r w:rsidRPr="00C9380B">
        <w:rPr>
          <w:rFonts w:ascii="Calibri" w:eastAsia="Calibri" w:hAnsi="Calibri" w:cs="Calibri"/>
          <w:color w:val="000000"/>
          <w:kern w:val="2"/>
          <w:szCs w:val="24"/>
          <w:lang w:eastAsia="sk-SK"/>
          <w14:ligatures w14:val="standardContextual"/>
        </w:rPr>
        <w:t xml:space="preserve"> sa podáva výlučne elektronicky. Vylučuje sa akýkoľvek iný spôsob podávania </w:t>
      </w:r>
      <w:proofErr w:type="spellStart"/>
      <w:r w:rsidRPr="00C9380B">
        <w:rPr>
          <w:rFonts w:ascii="Calibri" w:eastAsia="Calibri" w:hAnsi="Calibri" w:cs="Calibri"/>
          <w:color w:val="000000"/>
          <w:kern w:val="2"/>
          <w:szCs w:val="24"/>
          <w:lang w:eastAsia="sk-SK"/>
          <w14:ligatures w14:val="standardContextual"/>
        </w:rPr>
        <w:t>ŽoPP</w:t>
      </w:r>
      <w:proofErr w:type="spellEnd"/>
      <w:r w:rsidRPr="00C9380B">
        <w:rPr>
          <w:rFonts w:ascii="Calibri" w:eastAsia="Calibri" w:hAnsi="Calibri" w:cs="Calibri"/>
          <w:color w:val="000000"/>
          <w:kern w:val="2"/>
          <w:szCs w:val="24"/>
          <w:lang w:eastAsia="sk-SK"/>
          <w14:ligatures w14:val="standardContextual"/>
        </w:rPr>
        <w:t xml:space="preserve">. </w:t>
      </w:r>
      <w:r w:rsidR="00C9380B" w:rsidRPr="00C9380B">
        <w:rPr>
          <w:rFonts w:ascii="Calibri" w:eastAsia="Calibri" w:hAnsi="Calibri" w:cs="Calibri"/>
          <w:color w:val="000000"/>
          <w:kern w:val="2"/>
          <w:szCs w:val="24"/>
          <w:lang w:eastAsia="sk-SK"/>
          <w14:ligatures w14:val="standardContextual"/>
        </w:rPr>
        <w:t>V rámci výziev na intervencie 73.4 „Produktívne investície v poľnohospodárskych podnikoch“ a 73.5 „Produktívne investície v poľnohospodárskych podnikoch – mladý poľnohospodár“ a 73.8 „Investície v poľnohospodárskych podnikoch na zníženie emisií skleníkových plynov a amoniaku“ môže žiadateľ podať len jednu žiadosť o poskytnutie príspevku.</w:t>
      </w:r>
    </w:p>
    <w:p w14:paraId="7A69DBE1" w14:textId="62339927" w:rsidR="00A93A3F" w:rsidRPr="00C9380B" w:rsidRDefault="00A93A3F" w:rsidP="00C9380B">
      <w:pPr>
        <w:spacing w:after="33" w:line="248" w:lineRule="auto"/>
        <w:ind w:left="566" w:right="-2"/>
        <w:jc w:val="both"/>
        <w:rPr>
          <w:rFonts w:ascii="Calibri" w:eastAsia="Calibri" w:hAnsi="Calibri" w:cs="Calibri"/>
          <w:color w:val="000000"/>
          <w:kern w:val="2"/>
          <w:szCs w:val="24"/>
          <w:lang w:eastAsia="sk-SK"/>
          <w14:ligatures w14:val="standardContextual"/>
        </w:rPr>
      </w:pPr>
    </w:p>
    <w:p w14:paraId="03B83CDF" w14:textId="77777777" w:rsidR="00E01D63" w:rsidRPr="00E01D63" w:rsidRDefault="00A93A3F" w:rsidP="00C9380B">
      <w:pPr>
        <w:numPr>
          <w:ilvl w:val="0"/>
          <w:numId w:val="37"/>
        </w:numPr>
        <w:autoSpaceDE w:val="0"/>
        <w:autoSpaceDN w:val="0"/>
        <w:adjustRightInd w:val="0"/>
        <w:spacing w:after="5" w:line="248" w:lineRule="auto"/>
        <w:ind w:left="567" w:right="1175" w:hanging="567"/>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Každá podaná </w:t>
      </w:r>
      <w:proofErr w:type="spellStart"/>
      <w:r w:rsidRPr="00E01D63">
        <w:rPr>
          <w:rFonts w:ascii="Calibri" w:eastAsia="Calibri" w:hAnsi="Calibri" w:cs="Calibri"/>
          <w:color w:val="000000"/>
          <w:kern w:val="2"/>
          <w:szCs w:val="24"/>
          <w:lang w:eastAsia="sk-SK"/>
          <w14:ligatures w14:val="standardContextual"/>
        </w:rPr>
        <w:t>ŽoPP</w:t>
      </w:r>
      <w:proofErr w:type="spellEnd"/>
      <w:r w:rsidRPr="00E01D63">
        <w:rPr>
          <w:rFonts w:ascii="Calibri" w:eastAsia="Calibri" w:hAnsi="Calibri" w:cs="Calibri"/>
          <w:color w:val="000000"/>
          <w:kern w:val="2"/>
          <w:szCs w:val="24"/>
          <w:lang w:eastAsia="sk-SK"/>
          <w14:ligatures w14:val="standardContextual"/>
        </w:rPr>
        <w:t xml:space="preserve"> sleduje </w:t>
      </w:r>
      <w:r w:rsidR="007A423A" w:rsidRPr="00E01D63">
        <w:rPr>
          <w:rFonts w:ascii="Calibri" w:eastAsia="Calibri" w:hAnsi="Calibri" w:cs="Calibri"/>
          <w:color w:val="000000"/>
          <w:kern w:val="2"/>
          <w:szCs w:val="24"/>
          <w:lang w:eastAsia="sk-SK"/>
          <w14:ligatures w14:val="standardContextual"/>
        </w:rPr>
        <w:t>najmä</w:t>
      </w:r>
      <w:r w:rsidR="00A97CF1" w:rsidRPr="00E01D63">
        <w:rPr>
          <w:rFonts w:ascii="Calibri" w:eastAsia="Calibri" w:hAnsi="Calibri" w:cs="Calibri"/>
          <w:color w:val="000000"/>
          <w:kern w:val="2"/>
          <w:szCs w:val="24"/>
          <w:lang w:eastAsia="sk-SK"/>
          <w14:ligatures w14:val="standardContextual"/>
        </w:rPr>
        <w:t xml:space="preserve"> ukazovatele výsledku Strategického plánu SPP 2023 -</w:t>
      </w:r>
      <w:r w:rsidR="00E002EE"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2027</w:t>
      </w:r>
      <w:r w:rsidRPr="00E01D63">
        <w:rPr>
          <w:rFonts w:ascii="Calibri" w:eastAsia="Calibri" w:hAnsi="Calibri" w:cs="Calibri"/>
          <w:color w:val="000000"/>
          <w:kern w:val="2"/>
          <w:szCs w:val="24"/>
          <w:lang w:eastAsia="sk-SK"/>
          <w14:ligatures w14:val="standardContextual"/>
        </w:rPr>
        <w:t xml:space="preserve">, </w:t>
      </w:r>
      <w:r w:rsidR="00A97CF1" w:rsidRPr="00E01D63">
        <w:rPr>
          <w:rFonts w:ascii="Calibri" w:eastAsia="Calibri" w:hAnsi="Calibri" w:cs="Calibri"/>
          <w:color w:val="000000"/>
          <w:kern w:val="2"/>
          <w:szCs w:val="24"/>
          <w:lang w:eastAsia="sk-SK"/>
          <w14:ligatures w14:val="standardContextual"/>
        </w:rPr>
        <w:t>ktorými sú</w:t>
      </w:r>
      <w:r w:rsidR="00E01D63" w:rsidRPr="00E01D63">
        <w:rPr>
          <w:rFonts w:ascii="Calibri" w:eastAsia="Calibri" w:hAnsi="Calibri" w:cs="Calibri"/>
          <w:color w:val="000000"/>
          <w:kern w:val="2"/>
          <w:szCs w:val="24"/>
          <w:lang w:eastAsia="sk-SK"/>
          <w14:ligatures w14:val="standardContextual"/>
        </w:rPr>
        <w:t>:</w:t>
      </w:r>
    </w:p>
    <w:p w14:paraId="7A95B4DD"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R.3 - Podiel poľnohospodárskych podnikov, ktoré prostredníctvom SPP využívajú podporu na digitálne poľnohospodárske technológie</w:t>
      </w:r>
    </w:p>
    <w:p w14:paraId="5C486CD5"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R.9 - Podiel poľnohospodárov, ktorí prijímajú investičnú podporu na reštrukturalizáciu a modernizáciu vrátane zlepšenia efektívnosti využívania zdrojov</w:t>
      </w:r>
    </w:p>
    <w:p w14:paraId="61840C9B"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R.15 - Podporované investície do kapacity výroby energie z obnoviteľných zdrojov vrátane jej výroby z biologického materiálu (v MW)</w:t>
      </w:r>
    </w:p>
    <w:p w14:paraId="21E47F5C" w14:textId="77777777" w:rsidR="00E01D63" w:rsidRPr="00E01D63" w:rsidRDefault="00E01D63" w:rsidP="00E01D63">
      <w:pPr>
        <w:pStyle w:val="Odsekzoznamu"/>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lang w:eastAsia="sk-SK"/>
          <w14:ligatures w14:val="standardContextual"/>
        </w:rPr>
        <w:t xml:space="preserve">R.16 - Podiel poľnohospodárskych podnikov, ktoré využívajú investičnú podporu z SPP </w:t>
      </w:r>
      <w:proofErr w:type="spellStart"/>
      <w:r w:rsidRPr="00E01D63">
        <w:rPr>
          <w:rFonts w:ascii="Calibri" w:eastAsia="Calibri" w:hAnsi="Calibri" w:cs="Calibri"/>
          <w:color w:val="000000"/>
          <w:kern w:val="2"/>
          <w:szCs w:val="24"/>
          <w:lang w:eastAsia="sk-SK"/>
          <w14:ligatures w14:val="standardContextual"/>
        </w:rPr>
        <w:t>prispievajúcu</w:t>
      </w:r>
      <w:proofErr w:type="spellEnd"/>
      <w:r w:rsidRPr="00E01D63">
        <w:rPr>
          <w:rFonts w:ascii="Calibri" w:eastAsia="Calibri" w:hAnsi="Calibri" w:cs="Calibri"/>
          <w:color w:val="000000"/>
          <w:kern w:val="2"/>
          <w:szCs w:val="24"/>
          <w:lang w:eastAsia="sk-SK"/>
          <w14:ligatures w14:val="standardContextual"/>
        </w:rPr>
        <w:t xml:space="preserve"> k zmierňovaniu zmeny klímy a adaptácii na ňu, ako aj k výrobe energie z obnoviteľných zdrojov alebo k výrobe </w:t>
      </w:r>
      <w:proofErr w:type="spellStart"/>
      <w:r w:rsidRPr="00E01D63">
        <w:rPr>
          <w:rFonts w:ascii="Calibri" w:eastAsia="Calibri" w:hAnsi="Calibri" w:cs="Calibri"/>
          <w:color w:val="000000"/>
          <w:kern w:val="2"/>
          <w:szCs w:val="24"/>
          <w:lang w:eastAsia="sk-SK"/>
          <w14:ligatures w14:val="standardContextual"/>
        </w:rPr>
        <w:t>biomateriálov</w:t>
      </w:r>
      <w:proofErr w:type="spellEnd"/>
    </w:p>
    <w:p w14:paraId="4E03D86E" w14:textId="55F6B939" w:rsidR="00E01D63" w:rsidRDefault="00E01D63" w:rsidP="00E01D63">
      <w:pPr>
        <w:pStyle w:val="Odsekzoznamu"/>
        <w:jc w:val="both"/>
        <w:rPr>
          <w:rFonts w:ascii="Calibri" w:eastAsia="Calibri" w:hAnsi="Calibri" w:cs="Calibri"/>
          <w:color w:val="000000"/>
          <w:kern w:val="2"/>
          <w:szCs w:val="24"/>
          <w:highlight w:val="yellow"/>
          <w:lang w:eastAsia="sk-SK"/>
          <w14:ligatures w14:val="standardContextual"/>
        </w:rPr>
      </w:pPr>
      <w:r w:rsidRPr="00E01D63">
        <w:rPr>
          <w:rFonts w:ascii="Calibri" w:eastAsia="Calibri" w:hAnsi="Calibri" w:cs="Calibri"/>
          <w:color w:val="000000"/>
          <w:kern w:val="2"/>
          <w:szCs w:val="24"/>
          <w:lang w:eastAsia="sk-SK"/>
          <w14:ligatures w14:val="standardContextual"/>
        </w:rPr>
        <w:t>R.44 -  Podiel dobytčích jednotiek (DJ), na ktoré sa vzťahujú podporované akcie zamerané na zlepšenie životných podmienok zvierat</w:t>
      </w:r>
    </w:p>
    <w:p w14:paraId="143350E3" w14:textId="4D09957A" w:rsidR="00A93A3F" w:rsidRPr="00E01D63" w:rsidRDefault="00A93A3F" w:rsidP="00E01D63">
      <w:pPr>
        <w:autoSpaceDE w:val="0"/>
        <w:autoSpaceDN w:val="0"/>
        <w:adjustRightInd w:val="0"/>
        <w:spacing w:after="5" w:line="248" w:lineRule="auto"/>
        <w:ind w:left="427" w:right="1175"/>
        <w:contextualSpacing/>
        <w:jc w:val="both"/>
        <w:rPr>
          <w:rFonts w:ascii="Calibri" w:eastAsia="Calibri" w:hAnsi="Calibri" w:cs="Calibri"/>
          <w:color w:val="000000"/>
          <w:kern w:val="2"/>
          <w:szCs w:val="24"/>
          <w:lang w:eastAsia="sk-SK"/>
          <w14:ligatures w14:val="standardContextual"/>
        </w:rPr>
      </w:pPr>
      <w:r w:rsidRPr="00E01D63">
        <w:rPr>
          <w:rFonts w:ascii="Calibri" w:eastAsia="Calibri" w:hAnsi="Calibri" w:cs="Calibri"/>
          <w:color w:val="000000"/>
          <w:kern w:val="2"/>
          <w:szCs w:val="24"/>
          <w:highlight w:val="yellow"/>
          <w:lang w:eastAsia="sk-SK"/>
          <w14:ligatures w14:val="standardContextual"/>
        </w:rPr>
        <w:t xml:space="preserve"> </w:t>
      </w:r>
    </w:p>
    <w:p w14:paraId="0FB2C279" w14:textId="63266359" w:rsidR="00A93A3F" w:rsidRPr="00A93A3F" w:rsidRDefault="00A93A3F" w:rsidP="00A93A3F">
      <w:pPr>
        <w:numPr>
          <w:ilvl w:val="0"/>
          <w:numId w:val="37"/>
        </w:numPr>
        <w:spacing w:after="43"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podávanie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slúži Informačný monitorovací systém (ďalej len „IMS“). Do IMS sa žiadateľ dostane dvomi spôsobmi: </w:t>
      </w:r>
    </w:p>
    <w:p w14:paraId="57DB63AA" w14:textId="27BE2A4C" w:rsidR="00A93A3F" w:rsidRPr="00A93A3F" w:rsidRDefault="00A93A3F" w:rsidP="00D44CF4">
      <w:pPr>
        <w:numPr>
          <w:ilvl w:val="1"/>
          <w:numId w:val="37"/>
        </w:numPr>
        <w:spacing w:after="41" w:line="248" w:lineRule="auto"/>
        <w:ind w:left="1134" w:right="-2" w:hanging="567"/>
        <w:jc w:val="both"/>
        <w:rPr>
          <w:rFonts w:ascii="Calibri" w:eastAsia="Calibri" w:hAnsi="Calibri" w:cs="Calibri"/>
          <w:color w:val="000000"/>
          <w:kern w:val="2"/>
          <w:szCs w:val="24"/>
          <w:lang w:eastAsia="sk-SK"/>
          <w14:ligatures w14:val="standardContextual"/>
        </w:rPr>
      </w:pPr>
      <w:hyperlink r:id="rId20">
        <w:r w:rsidRPr="00A93A3F">
          <w:rPr>
            <w:rFonts w:ascii="Calibri" w:eastAsia="Calibri" w:hAnsi="Calibri" w:cs="Calibri"/>
            <w:color w:val="0000FF"/>
            <w:kern w:val="2"/>
            <w:szCs w:val="24"/>
            <w:u w:val="single" w:color="0000FF"/>
            <w:lang w:eastAsia="sk-SK"/>
            <w14:ligatures w14:val="standardContextual"/>
          </w:rPr>
          <w:t>http://ispp.apa.sk</w:t>
        </w:r>
      </w:hyperlink>
      <w:hyperlink r:id="rId21">
        <w:r w:rsidRPr="00A93A3F">
          <w:rPr>
            <w:rFonts w:ascii="Calibri" w:eastAsia="Calibri" w:hAnsi="Calibri" w:cs="Calibri"/>
            <w:color w:val="000000"/>
            <w:kern w:val="2"/>
            <w:szCs w:val="24"/>
            <w:lang w:eastAsia="sk-SK"/>
            <w14:ligatures w14:val="standardContextual"/>
          </w:rPr>
          <w:t>,</w:t>
        </w:r>
      </w:hyperlink>
      <w:r w:rsidRPr="00A93A3F">
        <w:rPr>
          <w:rFonts w:ascii="Calibri" w:eastAsia="Calibri" w:hAnsi="Calibri" w:cs="Calibri"/>
          <w:color w:val="000000"/>
          <w:kern w:val="2"/>
          <w:szCs w:val="24"/>
          <w:lang w:eastAsia="sk-SK"/>
          <w14:ligatures w14:val="standardContextual"/>
        </w:rPr>
        <w:t xml:space="preserve"> kde následne vyhľadá Výzvu na predkladanie žiadostí prostredníctvom na to určenou funkcionalitou zadá číslo </w:t>
      </w:r>
      <w:r w:rsidRPr="009F3FCC">
        <w:rPr>
          <w:rFonts w:ascii="Calibri" w:eastAsia="Calibri" w:hAnsi="Calibri" w:cs="Calibri"/>
          <w:color w:val="000000"/>
          <w:kern w:val="2"/>
          <w:szCs w:val="24"/>
          <w:lang w:eastAsia="sk-SK"/>
          <w14:ligatures w14:val="standardContextual"/>
        </w:rPr>
        <w:t>výzvy (</w:t>
      </w:r>
      <w:r w:rsidR="002A4D86" w:rsidRPr="009F3FCC">
        <w:rPr>
          <w:rFonts w:ascii="Calibri" w:eastAsia="Calibri" w:hAnsi="Calibri" w:cs="Calibri"/>
          <w:color w:val="000000"/>
          <w:kern w:val="2"/>
          <w:szCs w:val="24"/>
          <w:lang w:eastAsia="sk-SK"/>
          <w14:ligatures w14:val="standardContextual"/>
        </w:rPr>
        <w:t>8/SP/2026-73.</w:t>
      </w:r>
      <w:r w:rsidR="00201263" w:rsidRPr="009F3FCC">
        <w:rPr>
          <w:rFonts w:ascii="Calibri" w:eastAsia="Calibri" w:hAnsi="Calibri" w:cs="Calibri"/>
          <w:color w:val="000000"/>
          <w:kern w:val="2"/>
          <w:szCs w:val="24"/>
          <w:lang w:eastAsia="sk-SK"/>
          <w14:ligatures w14:val="standardContextual"/>
        </w:rPr>
        <w:t>5</w:t>
      </w:r>
      <w:r w:rsidRPr="009F3FCC">
        <w:rPr>
          <w:rFonts w:ascii="Calibri" w:eastAsia="Calibri" w:hAnsi="Calibri" w:cs="Calibri"/>
          <w:color w:val="000000"/>
          <w:kern w:val="2"/>
          <w:szCs w:val="24"/>
          <w:lang w:eastAsia="sk-SK"/>
          <w14:ligatures w14:val="standardContextual"/>
        </w:rPr>
        <w:t>),</w:t>
      </w:r>
      <w:r w:rsidRPr="00A93A3F">
        <w:rPr>
          <w:rFonts w:ascii="Calibri" w:eastAsia="Calibri" w:hAnsi="Calibri" w:cs="Calibri"/>
          <w:color w:val="000000"/>
          <w:kern w:val="2"/>
          <w:szCs w:val="24"/>
          <w:lang w:eastAsia="sk-SK"/>
          <w14:ligatures w14:val="standardContextual"/>
        </w:rPr>
        <w:t xml:space="preserve"> alebo </w:t>
      </w:r>
    </w:p>
    <w:p w14:paraId="168B4415" w14:textId="77777777" w:rsidR="00A93A3F" w:rsidRPr="00A93A3F" w:rsidRDefault="00A93A3F" w:rsidP="00D44CF4">
      <w:pPr>
        <w:numPr>
          <w:ilvl w:val="1"/>
          <w:numId w:val="37"/>
        </w:numPr>
        <w:spacing w:after="5" w:line="248" w:lineRule="auto"/>
        <w:ind w:left="1134" w:right="-2" w:hanging="567"/>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na webovom sídle Platobnej agentúry klikne na </w:t>
      </w:r>
      <w:hyperlink r:id="rId22" w:history="1">
        <w:r w:rsidRPr="005D298B">
          <w:rPr>
            <w:rFonts w:ascii="Calibri" w:eastAsia="Calibri" w:hAnsi="Calibri" w:cs="Calibri"/>
            <w:color w:val="0000FF"/>
            <w:kern w:val="2"/>
            <w:szCs w:val="24"/>
            <w:u w:val="single"/>
            <w:lang w:eastAsia="sk-SK"/>
            <w14:ligatures w14:val="standardContextual"/>
          </w:rPr>
          <w:t>odkaz</w:t>
        </w:r>
      </w:hyperlink>
      <w:r w:rsidRPr="00A93A3F">
        <w:rPr>
          <w:rFonts w:ascii="Calibri" w:eastAsia="Calibri" w:hAnsi="Calibri" w:cs="Calibri"/>
          <w:color w:val="000000"/>
          <w:kern w:val="2"/>
          <w:szCs w:val="24"/>
          <w:lang w:eastAsia="sk-SK"/>
          <w14:ligatures w14:val="standardContextual"/>
        </w:rPr>
        <w:t xml:space="preserve">, kde je zverejnená Výzva, a prostredníctvom tohto úkonu sa dostane priamo na Výzvu na predkladanie žiadostí v IMS. </w:t>
      </w:r>
    </w:p>
    <w:p w14:paraId="77BF8C81" w14:textId="77777777" w:rsidR="00A93A3F" w:rsidRPr="00A93A3F" w:rsidRDefault="00A93A3F" w:rsidP="00A93A3F">
      <w:pPr>
        <w:spacing w:after="31"/>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A7E1785" w14:textId="7053CA8A" w:rsidR="00A93A3F" w:rsidRPr="00591D6C" w:rsidRDefault="00A93A3F" w:rsidP="00A93A3F">
      <w:pPr>
        <w:numPr>
          <w:ilvl w:val="0"/>
          <w:numId w:val="37"/>
        </w:numPr>
        <w:spacing w:after="5" w:line="248" w:lineRule="auto"/>
        <w:ind w:right="-2" w:hanging="566"/>
        <w:jc w:val="both"/>
        <w:rPr>
          <w:rFonts w:ascii="Calibri" w:eastAsia="Calibri" w:hAnsi="Calibri" w:cs="Calibri"/>
          <w:b/>
          <w:bCs/>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 xml:space="preserve">Predpokladom na podanie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je </w:t>
      </w:r>
      <w:hyperlink r:id="rId23" w:history="1">
        <w:r w:rsidRPr="005D298B">
          <w:rPr>
            <w:rFonts w:ascii="Calibri" w:eastAsia="Calibri" w:hAnsi="Calibri" w:cs="Calibri"/>
            <w:color w:val="0000FF"/>
            <w:kern w:val="2"/>
            <w:szCs w:val="24"/>
            <w:u w:val="single"/>
            <w:lang w:eastAsia="sk-SK"/>
            <w14:ligatures w14:val="standardContextual"/>
          </w:rPr>
          <w:t>registrácia</w:t>
        </w:r>
      </w:hyperlink>
      <w:r w:rsidRPr="00A93A3F">
        <w:rPr>
          <w:rFonts w:ascii="Calibri" w:eastAsia="Calibri" w:hAnsi="Calibri" w:cs="Calibri"/>
          <w:color w:val="000000"/>
          <w:kern w:val="2"/>
          <w:szCs w:val="24"/>
          <w:lang w:eastAsia="sk-SK"/>
          <w14:ligatures w14:val="standardContextual"/>
        </w:rPr>
        <w:t xml:space="preserve"> žiadateľa v IMS</w:t>
      </w:r>
      <w:r w:rsidRPr="00A93A3F">
        <w:rPr>
          <w:rFonts w:ascii="Calibri" w:eastAsia="Calibri" w:hAnsi="Calibri" w:cs="Calibri"/>
          <w:color w:val="000000"/>
          <w:kern w:val="2"/>
          <w:szCs w:val="24"/>
          <w:vertAlign w:val="superscript"/>
          <w:lang w:eastAsia="sk-SK"/>
          <w14:ligatures w14:val="standardContextual"/>
        </w:rPr>
        <w:footnoteReference w:id="1"/>
      </w:r>
      <w:r w:rsidRPr="00A93A3F">
        <w:rPr>
          <w:rFonts w:ascii="Calibri" w:eastAsia="Calibri" w:hAnsi="Calibri" w:cs="Calibri"/>
          <w:color w:val="000000"/>
          <w:kern w:val="2"/>
          <w:szCs w:val="24"/>
          <w:lang w:eastAsia="sk-SK"/>
          <w14:ligatures w14:val="standardContextual"/>
        </w:rPr>
        <w:t xml:space="preserve">. Registrácia je možná len cez </w:t>
      </w:r>
      <w:proofErr w:type="spellStart"/>
      <w:r w:rsidRPr="00A93A3F">
        <w:rPr>
          <w:rFonts w:ascii="Calibri" w:eastAsia="Calibri" w:hAnsi="Calibri" w:cs="Calibri"/>
          <w:color w:val="000000"/>
          <w:kern w:val="2"/>
          <w:szCs w:val="24"/>
          <w:lang w:eastAsia="sk-SK"/>
          <w14:ligatures w14:val="standardContextual"/>
        </w:rPr>
        <w:t>e</w:t>
      </w:r>
      <w:r w:rsidR="00B00F95">
        <w:rPr>
          <w:rFonts w:ascii="Calibri" w:eastAsia="Calibri" w:hAnsi="Calibri" w:cs="Calibri"/>
          <w:color w:val="000000"/>
          <w:kern w:val="2"/>
          <w:szCs w:val="24"/>
          <w:lang w:eastAsia="sk-SK"/>
          <w14:ligatures w14:val="standardContextual"/>
        </w:rPr>
        <w:t>I</w:t>
      </w:r>
      <w:r w:rsidRPr="00A93A3F">
        <w:rPr>
          <w:rFonts w:ascii="Calibri" w:eastAsia="Calibri" w:hAnsi="Calibri" w:cs="Calibri"/>
          <w:color w:val="000000"/>
          <w:kern w:val="2"/>
          <w:szCs w:val="24"/>
          <w:lang w:eastAsia="sk-SK"/>
          <w14:ligatures w14:val="standardContextual"/>
        </w:rPr>
        <w:t>D</w:t>
      </w:r>
      <w:proofErr w:type="spellEnd"/>
      <w:r w:rsidRPr="00A93A3F">
        <w:rPr>
          <w:rFonts w:ascii="Calibri" w:eastAsia="Calibri" w:hAnsi="Calibri" w:cs="Calibri"/>
          <w:color w:val="000000"/>
          <w:kern w:val="2"/>
          <w:szCs w:val="24"/>
          <w:lang w:eastAsia="sk-SK"/>
          <w14:ligatures w14:val="standardContextual"/>
        </w:rPr>
        <w:t>, t. j. s občianskym preukazom s elektronickým čipom (</w:t>
      </w:r>
      <w:proofErr w:type="spellStart"/>
      <w:r w:rsidRPr="00A93A3F">
        <w:rPr>
          <w:rFonts w:ascii="Calibri" w:eastAsia="Calibri" w:hAnsi="Calibri" w:cs="Calibri"/>
          <w:color w:val="000000"/>
          <w:kern w:val="2"/>
          <w:szCs w:val="24"/>
          <w:lang w:eastAsia="sk-SK"/>
          <w14:ligatures w14:val="standardContextual"/>
        </w:rPr>
        <w:t>eID</w:t>
      </w:r>
      <w:proofErr w:type="spellEnd"/>
      <w:r w:rsidRPr="00A93A3F">
        <w:rPr>
          <w:rFonts w:ascii="Calibri" w:eastAsia="Calibri" w:hAnsi="Calibri" w:cs="Calibri"/>
          <w:color w:val="000000"/>
          <w:kern w:val="2"/>
          <w:szCs w:val="24"/>
          <w:lang w:eastAsia="sk-SK"/>
          <w14:ligatures w14:val="standardContextual"/>
        </w:rPr>
        <w:t>). Po registrácii žiadateľa postačuje ďalej iba prihlásenie sa do IMS. Registrácia do IMS je bezplatná.</w:t>
      </w:r>
      <w:r w:rsidR="00E01D63">
        <w:rPr>
          <w:rFonts w:ascii="Calibri" w:eastAsia="Calibri" w:hAnsi="Calibri" w:cs="Calibri"/>
          <w:color w:val="000000"/>
          <w:kern w:val="2"/>
          <w:szCs w:val="24"/>
          <w:lang w:eastAsia="sk-SK"/>
          <w14:ligatures w14:val="standardContextual"/>
        </w:rPr>
        <w:t xml:space="preserve"> </w:t>
      </w:r>
      <w:r w:rsidR="00E01D63" w:rsidRPr="00591D6C">
        <w:rPr>
          <w:rFonts w:ascii="Calibri" w:eastAsia="Calibri" w:hAnsi="Calibri" w:cs="Calibri"/>
          <w:b/>
          <w:bCs/>
          <w:color w:val="000000"/>
          <w:kern w:val="2"/>
          <w:szCs w:val="24"/>
          <w:lang w:eastAsia="sk-SK"/>
          <w14:ligatures w14:val="standardContextual"/>
        </w:rPr>
        <w:t>Upozorňujeme žiadateľa, vystupujúceho ako fyzická osoba, že je potrebné sa registrovať ako právnická osoba</w:t>
      </w:r>
      <w:r w:rsidR="0086718D">
        <w:rPr>
          <w:rFonts w:ascii="Calibri" w:eastAsia="Calibri" w:hAnsi="Calibri" w:cs="Calibri"/>
          <w:b/>
          <w:bCs/>
          <w:color w:val="000000"/>
          <w:kern w:val="2"/>
          <w:szCs w:val="24"/>
          <w:lang w:eastAsia="sk-SK"/>
          <w14:ligatures w14:val="standardContextual"/>
        </w:rPr>
        <w:t xml:space="preserve"> (organizácia)</w:t>
      </w:r>
      <w:r w:rsidR="00E01D63" w:rsidRPr="00591D6C">
        <w:rPr>
          <w:rFonts w:ascii="Calibri" w:eastAsia="Calibri" w:hAnsi="Calibri" w:cs="Calibri"/>
          <w:b/>
          <w:bCs/>
          <w:color w:val="000000"/>
          <w:kern w:val="2"/>
          <w:szCs w:val="24"/>
          <w:lang w:eastAsia="sk-SK"/>
          <w14:ligatures w14:val="standardContextual"/>
        </w:rPr>
        <w:t>, nie ako fyzická osoba</w:t>
      </w:r>
      <w:r w:rsidR="00591D6C" w:rsidRPr="00591D6C">
        <w:rPr>
          <w:rFonts w:ascii="Calibri" w:eastAsia="Calibri" w:hAnsi="Calibri" w:cs="Calibri"/>
          <w:b/>
          <w:bCs/>
          <w:color w:val="000000"/>
          <w:kern w:val="2"/>
          <w:szCs w:val="24"/>
          <w:lang w:eastAsia="sk-SK"/>
          <w14:ligatures w14:val="standardContextual"/>
        </w:rPr>
        <w:t>.</w:t>
      </w:r>
    </w:p>
    <w:p w14:paraId="2258F71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Údaje v rámci registračného procesu a údaje o samotnom subjekte / žiadateľovi v IMS spravuje a aktualizuje žiadateľ priamo v IMS. Konkrétne sa jedná o údaje v používateľskom konte v IMS: Základné údaje subjektu / Kontaktné údaje subjektu / Zoznam osôb subjektu / Bankové spojenia subjektu / Základné údaje osoby / Kontaktné údaje osoby. Relevantné údaje o žiadateľovi a osobe / osobách žiadateľa sa automaticky načítavajú do samostatnej časti formuláru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„Identifikácia žiadateľa“.  </w:t>
      </w:r>
    </w:p>
    <w:p w14:paraId="4A0C533F"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p>
    <w:p w14:paraId="55E27792" w14:textId="5D9810C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Po registrácii / prihlásení sa do IMS si žiadateľ vyhľadá v IMS Výzvu (nájde ju aj klikom na odkaz, ktorý je uvedený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v časti, kde je Výzva zverejnená). </w:t>
      </w:r>
    </w:p>
    <w:p w14:paraId="6C11F427"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07D06D63"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vyhľadá funkcionalitu (ikonu) </w:t>
      </w:r>
      <w:r w:rsidRPr="00A93A3F">
        <w:rPr>
          <w:rFonts w:ascii="Calibri" w:eastAsia="Calibri" w:hAnsi="Calibri" w:cs="Calibri"/>
          <w:b/>
          <w:i/>
          <w:color w:val="000000"/>
          <w:kern w:val="2"/>
          <w:szCs w:val="24"/>
          <w:lang w:eastAsia="sk-SK"/>
          <w14:ligatures w14:val="standardContextual"/>
        </w:rPr>
        <w:t xml:space="preserve">„Vytvoriť žiadosť k výzve“, </w:t>
      </w:r>
      <w:r w:rsidRPr="00A93A3F">
        <w:rPr>
          <w:rFonts w:ascii="Calibri" w:eastAsia="Calibri" w:hAnsi="Calibri" w:cs="Calibri"/>
          <w:color w:val="000000"/>
          <w:kern w:val="2"/>
          <w:szCs w:val="24"/>
          <w:lang w:eastAsia="sk-SK"/>
          <w14:ligatures w14:val="standardContextual"/>
        </w:rPr>
        <w:t xml:space="preserve">čím sa preklikne na samotné vypĺňanie formulára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ktoré je aktívne v období určenom na predkladanie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Mimo obdobia, určenom na predkladanie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má žiadateľ dostupný náhľad formuláru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a to cez ikonu „Pozrieť si vzor žiadosti (právnická osoba)“ podľa </w:t>
      </w:r>
      <w:r w:rsidRPr="00A93A3F">
        <w:rPr>
          <w:rFonts w:ascii="Calibri" w:eastAsia="Times New Roman" w:hAnsi="Calibri" w:cs="Calibri"/>
          <w:color w:val="000000"/>
          <w:kern w:val="2"/>
          <w:szCs w:val="24"/>
          <w:lang w:eastAsia="sk-SK"/>
          <w14:ligatures w14:val="standardContextual"/>
        </w:rPr>
        <w:t>ilustračného</w:t>
      </w:r>
      <w:r w:rsidRPr="00A93A3F">
        <w:rPr>
          <w:rFonts w:ascii="Calibri" w:eastAsia="Calibri" w:hAnsi="Calibri" w:cs="Calibri"/>
          <w:color w:val="000000"/>
          <w:kern w:val="2"/>
          <w:szCs w:val="24"/>
          <w:lang w:eastAsia="sk-SK"/>
          <w14:ligatures w14:val="standardContextual"/>
        </w:rPr>
        <w:t xml:space="preserve"> vzoru formulára - príloha č. 2 Výzvy. </w:t>
      </w:r>
    </w:p>
    <w:p w14:paraId="6201341F" w14:textId="77777777" w:rsidR="00A93A3F" w:rsidRPr="00A93A3F" w:rsidRDefault="00A93A3F" w:rsidP="00A93A3F">
      <w:pPr>
        <w:spacing w:after="5" w:line="248" w:lineRule="auto"/>
        <w:ind w:left="720" w:hanging="10"/>
        <w:contextualSpacing/>
        <w:jc w:val="both"/>
        <w:rPr>
          <w:rFonts w:ascii="Calibri" w:eastAsia="Calibri" w:hAnsi="Calibri" w:cs="Calibri"/>
          <w:color w:val="000000"/>
          <w:kern w:val="2"/>
          <w:szCs w:val="24"/>
          <w:lang w:eastAsia="sk-SK"/>
          <w14:ligatures w14:val="standardContextual"/>
        </w:rPr>
      </w:pPr>
    </w:p>
    <w:p w14:paraId="63397C33" w14:textId="1D3D503E" w:rsidR="00A93A3F" w:rsidRPr="009F3FCC"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bookmarkStart w:id="6" w:name="_Hlk207110550"/>
      <w:r w:rsidRPr="00A93A3F">
        <w:rPr>
          <w:rFonts w:ascii="Calibri" w:eastAsia="Calibri" w:hAnsi="Calibri" w:cs="Calibri"/>
          <w:color w:val="000000"/>
          <w:kern w:val="2"/>
          <w:szCs w:val="24"/>
          <w:lang w:eastAsia="sk-SK"/>
          <w14:ligatures w14:val="standardContextual"/>
        </w:rPr>
        <w:t xml:space="preserve">Formulár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uvedený v rámci Výzvy ako príloha, je Ilustračným vzorom</w:t>
      </w:r>
      <w:bookmarkEnd w:id="6"/>
      <w:r w:rsidRPr="00A93A3F">
        <w:rPr>
          <w:rFonts w:ascii="Calibri" w:eastAsia="Calibri" w:hAnsi="Calibri" w:cs="Calibri"/>
          <w:color w:val="000000"/>
          <w:kern w:val="2"/>
          <w:szCs w:val="24"/>
          <w:lang w:eastAsia="sk-SK"/>
          <w14:ligatures w14:val="standardContextual"/>
        </w:rPr>
        <w:t xml:space="preserve">. Vzor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k tej ktorej Výzve je potrebné si otvoriť a prezerať pred samotným podaním priamo v systéme IMS pri danej Výzve, v tomto </w:t>
      </w:r>
      <w:r w:rsidRPr="009F3FCC">
        <w:rPr>
          <w:rFonts w:ascii="Calibri" w:eastAsia="Calibri" w:hAnsi="Calibri" w:cs="Calibri"/>
          <w:color w:val="000000"/>
          <w:kern w:val="2"/>
          <w:szCs w:val="24"/>
          <w:lang w:eastAsia="sk-SK"/>
          <w14:ligatures w14:val="standardContextual"/>
        </w:rPr>
        <w:t xml:space="preserve">prípade </w:t>
      </w:r>
      <w:r w:rsidR="00591D6C" w:rsidRPr="009F3FCC">
        <w:rPr>
          <w:rFonts w:ascii="Calibri" w:eastAsia="Calibri" w:hAnsi="Calibri" w:cs="Calibri"/>
          <w:color w:val="000000"/>
          <w:kern w:val="2"/>
          <w:szCs w:val="24"/>
          <w:lang w:eastAsia="sk-SK"/>
          <w14:ligatures w14:val="standardContextual"/>
        </w:rPr>
        <w:t>8</w:t>
      </w:r>
      <w:r w:rsidRPr="009F3FCC">
        <w:rPr>
          <w:rFonts w:ascii="Calibri" w:eastAsia="Calibri" w:hAnsi="Calibri" w:cs="Calibri"/>
          <w:color w:val="000000"/>
          <w:kern w:val="2"/>
          <w:szCs w:val="24"/>
          <w:lang w:eastAsia="sk-SK"/>
          <w14:ligatures w14:val="standardContextual"/>
        </w:rPr>
        <w:t>/SP/202</w:t>
      </w:r>
      <w:r w:rsidR="005D298B" w:rsidRPr="009F3FCC">
        <w:rPr>
          <w:rFonts w:ascii="Calibri" w:eastAsia="Calibri" w:hAnsi="Calibri" w:cs="Calibri"/>
          <w:color w:val="000000"/>
          <w:kern w:val="2"/>
          <w:szCs w:val="24"/>
          <w:lang w:eastAsia="sk-SK"/>
          <w14:ligatures w14:val="standardContextual"/>
        </w:rPr>
        <w:t>6</w:t>
      </w:r>
      <w:r w:rsidRPr="009F3FCC">
        <w:rPr>
          <w:rFonts w:ascii="Calibri" w:eastAsia="Calibri" w:hAnsi="Calibri" w:cs="Calibri"/>
          <w:color w:val="000000"/>
          <w:kern w:val="2"/>
          <w:szCs w:val="24"/>
          <w:lang w:eastAsia="sk-SK"/>
          <w14:ligatures w14:val="standardContextual"/>
        </w:rPr>
        <w:t>-</w:t>
      </w:r>
      <w:r w:rsidR="00591D6C" w:rsidRPr="009F3FCC">
        <w:rPr>
          <w:rFonts w:ascii="Calibri" w:eastAsia="Calibri" w:hAnsi="Calibri" w:cs="Calibri"/>
          <w:color w:val="000000"/>
          <w:kern w:val="2"/>
          <w:szCs w:val="24"/>
          <w:lang w:eastAsia="sk-SK"/>
          <w14:ligatures w14:val="standardContextual"/>
        </w:rPr>
        <w:t>73.5</w:t>
      </w:r>
      <w:r w:rsidRPr="009F3FCC">
        <w:rPr>
          <w:rFonts w:ascii="Calibri" w:eastAsia="Calibri" w:hAnsi="Calibri" w:cs="Calibri"/>
          <w:color w:val="000000"/>
          <w:kern w:val="2"/>
          <w:szCs w:val="24"/>
          <w:lang w:eastAsia="sk-SK"/>
          <w14:ligatures w14:val="standardContextual"/>
        </w:rPr>
        <w:t>.</w:t>
      </w:r>
    </w:p>
    <w:p w14:paraId="2F5EA2CB"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C981FA9" w14:textId="715CD83D"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 vyplnení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žiadateľ nahráva do IMS prílohy k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podľa Výzvy na predkladanie žiadostí. Prílohy žiadateľ </w:t>
      </w:r>
      <w:bookmarkStart w:id="7" w:name="_Hlk214225236"/>
      <w:r w:rsidRPr="00A93A3F">
        <w:rPr>
          <w:rFonts w:ascii="Calibri" w:eastAsia="Calibri" w:hAnsi="Calibri" w:cs="Calibri"/>
          <w:color w:val="000000"/>
          <w:kern w:val="2"/>
          <w:szCs w:val="24"/>
          <w:lang w:eastAsia="sk-SK"/>
          <w14:ligatures w14:val="standardContextual"/>
        </w:rPr>
        <w:t xml:space="preserve">môže nahrávať aj </w:t>
      </w:r>
      <w:bookmarkEnd w:id="7"/>
      <w:r w:rsidRPr="00A93A3F">
        <w:rPr>
          <w:rFonts w:ascii="Calibri" w:eastAsia="Calibri" w:hAnsi="Calibri" w:cs="Calibri"/>
          <w:color w:val="000000"/>
          <w:kern w:val="2"/>
          <w:szCs w:val="24"/>
          <w:lang w:eastAsia="sk-SK"/>
          <w14:ligatures w14:val="standardContextual"/>
        </w:rPr>
        <w:t xml:space="preserve">prostredníctvom funkcionality (ikony) </w:t>
      </w:r>
      <w:r w:rsidRPr="00A93A3F">
        <w:rPr>
          <w:rFonts w:ascii="Calibri" w:eastAsia="Calibri" w:hAnsi="Calibri" w:cs="Calibri"/>
          <w:b/>
          <w:i/>
          <w:color w:val="000000"/>
          <w:kern w:val="2"/>
          <w:szCs w:val="24"/>
          <w:lang w:eastAsia="sk-SK"/>
          <w14:ligatures w14:val="standardContextual"/>
        </w:rPr>
        <w:t xml:space="preserve">„pridať prílohu“ v rámci relevantných krokov formuláru </w:t>
      </w:r>
      <w:proofErr w:type="spellStart"/>
      <w:r w:rsidRPr="00A93A3F">
        <w:rPr>
          <w:rFonts w:ascii="Calibri" w:eastAsia="Calibri" w:hAnsi="Calibri" w:cs="Calibri"/>
          <w:b/>
          <w:i/>
          <w:color w:val="000000"/>
          <w:kern w:val="2"/>
          <w:szCs w:val="24"/>
          <w:lang w:eastAsia="sk-SK"/>
          <w14:ligatures w14:val="standardContextual"/>
        </w:rPr>
        <w:t>ŽoPP</w:t>
      </w:r>
      <w:proofErr w:type="spellEnd"/>
      <w:r w:rsidRPr="00A93A3F">
        <w:rPr>
          <w:rFonts w:ascii="Calibri" w:eastAsia="Calibri" w:hAnsi="Calibri" w:cs="Calibri"/>
          <w:b/>
          <w:i/>
          <w:color w:val="000000"/>
          <w:kern w:val="2"/>
          <w:szCs w:val="24"/>
          <w:lang w:eastAsia="sk-SK"/>
          <w14:ligatures w14:val="standardContextual"/>
        </w:rPr>
        <w:t>.</w:t>
      </w:r>
      <w:r w:rsidRPr="00A93A3F">
        <w:rPr>
          <w:rFonts w:ascii="Calibri" w:eastAsia="Calibri" w:hAnsi="Calibri" w:cs="Calibri"/>
          <w:color w:val="000000"/>
          <w:kern w:val="2"/>
          <w:szCs w:val="24"/>
          <w:lang w:eastAsia="sk-SK"/>
          <w14:ligatures w14:val="standardContextual"/>
        </w:rPr>
        <w:t xml:space="preserve"> </w:t>
      </w:r>
      <w:r w:rsidR="00BD69F9" w:rsidRPr="00BD69F9">
        <w:rPr>
          <w:rFonts w:ascii="Calibri" w:eastAsia="Calibri" w:hAnsi="Calibri" w:cs="Calibri"/>
          <w:b/>
          <w:bCs/>
          <w:color w:val="000000"/>
          <w:kern w:val="2"/>
          <w:szCs w:val="24"/>
          <w:lang w:eastAsia="sk-SK"/>
          <w14:ligatures w14:val="standardContextual"/>
        </w:rPr>
        <w:t xml:space="preserve">Ak jedna príloha k </w:t>
      </w:r>
      <w:proofErr w:type="spellStart"/>
      <w:r w:rsidR="00BD69F9" w:rsidRPr="00BD69F9">
        <w:rPr>
          <w:rFonts w:ascii="Calibri" w:eastAsia="Calibri" w:hAnsi="Calibri" w:cs="Calibri"/>
          <w:b/>
          <w:bCs/>
          <w:color w:val="000000"/>
          <w:kern w:val="2"/>
          <w:szCs w:val="24"/>
          <w:lang w:eastAsia="sk-SK"/>
          <w14:ligatures w14:val="standardContextual"/>
        </w:rPr>
        <w:t>ŽoPP</w:t>
      </w:r>
      <w:proofErr w:type="spellEnd"/>
      <w:r w:rsidR="00BD69F9" w:rsidRPr="00BD69F9">
        <w:rPr>
          <w:rFonts w:ascii="Calibri" w:eastAsia="Calibri" w:hAnsi="Calibri" w:cs="Calibri"/>
          <w:b/>
          <w:bCs/>
          <w:color w:val="000000"/>
          <w:kern w:val="2"/>
          <w:szCs w:val="24"/>
          <w:lang w:eastAsia="sk-SK"/>
          <w14:ligatures w14:val="standardContextual"/>
        </w:rPr>
        <w:t xml:space="preserve"> preukazuje splnenie viacerých podmienok výzvy, tak prílohu nie je potrebné predkladať duplicitne.</w:t>
      </w:r>
    </w:p>
    <w:p w14:paraId="53036F09"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5C7818A"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musí byť podpísaná.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sa podpisuje elektronicky</w:t>
      </w:r>
      <w:r w:rsidRPr="00A93A3F">
        <w:rPr>
          <w:rFonts w:ascii="Calibri" w:eastAsia="Calibri" w:hAnsi="Calibri" w:cs="Calibri"/>
          <w:color w:val="000000"/>
          <w:kern w:val="2"/>
          <w:szCs w:val="24"/>
          <w:vertAlign w:val="superscript"/>
          <w:lang w:eastAsia="sk-SK"/>
          <w14:ligatures w14:val="standardContextual"/>
        </w:rPr>
        <w:footnoteReference w:id="2"/>
      </w:r>
      <w:r w:rsidRPr="00A93A3F">
        <w:rPr>
          <w:rFonts w:ascii="Calibri" w:eastAsia="Calibri" w:hAnsi="Calibri" w:cs="Calibri"/>
          <w:color w:val="000000"/>
          <w:kern w:val="2"/>
          <w:szCs w:val="24"/>
          <w:lang w:eastAsia="sk-SK"/>
          <w14:ligatures w14:val="standardContextual"/>
        </w:rPr>
        <w:t xml:space="preserve"> prostredníctvom na to určenej funkcionality (ikony) „</w:t>
      </w:r>
      <w:r w:rsidRPr="00A93A3F">
        <w:rPr>
          <w:rFonts w:ascii="Calibri" w:eastAsia="Calibri" w:hAnsi="Calibri" w:cs="Calibri"/>
          <w:b/>
          <w:i/>
          <w:color w:val="000000"/>
          <w:kern w:val="2"/>
          <w:szCs w:val="24"/>
          <w:lang w:eastAsia="sk-SK"/>
          <w14:ligatures w14:val="standardContextual"/>
        </w:rPr>
        <w:t>Pridať podpis oprávnenej osoby“</w:t>
      </w:r>
      <w:r w:rsidRPr="00A93A3F">
        <w:rPr>
          <w:rFonts w:ascii="Calibri" w:eastAsia="Calibri" w:hAnsi="Calibri" w:cs="Calibri"/>
          <w:color w:val="000000"/>
          <w:kern w:val="2"/>
          <w:szCs w:val="24"/>
          <w:lang w:eastAsia="sk-SK"/>
          <w14:ligatures w14:val="standardContextual"/>
        </w:rPr>
        <w:t xml:space="preserve">. V prípade žiadateľov, zapísaných v Obchodnom registri SR, musí byť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podpísaná v súlade s podmienkami konania v mene žiadateľa uvedenými v Obchodnom registri SR. </w:t>
      </w:r>
    </w:p>
    <w:p w14:paraId="11C159BC" w14:textId="77777777" w:rsidR="00A93A3F" w:rsidRPr="00A93A3F" w:rsidRDefault="00A93A3F" w:rsidP="00A93A3F">
      <w:pPr>
        <w:spacing w:after="33"/>
        <w:ind w:left="566"/>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9C4987"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že žiadateľ vyplnil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tak, ako je požadované, „vysvieti“ sa mu funkcionalita (ikona) </w:t>
      </w:r>
      <w:r w:rsidRPr="00A93A3F">
        <w:rPr>
          <w:rFonts w:ascii="Calibri" w:eastAsia="Calibri" w:hAnsi="Calibri" w:cs="Calibri"/>
          <w:b/>
          <w:i/>
          <w:color w:val="000000"/>
          <w:kern w:val="2"/>
          <w:szCs w:val="24"/>
          <w:lang w:eastAsia="sk-SK"/>
          <w14:ligatures w14:val="standardContextual"/>
        </w:rPr>
        <w:t>„Podať žiadosť“</w:t>
      </w:r>
      <w:r w:rsidRPr="00A93A3F">
        <w:rPr>
          <w:rFonts w:ascii="Calibri" w:eastAsia="Calibri" w:hAnsi="Calibri" w:cs="Calibri"/>
          <w:color w:val="000000"/>
          <w:kern w:val="2"/>
          <w:szCs w:val="24"/>
          <w:lang w:eastAsia="sk-SK"/>
          <w14:ligatures w14:val="standardContextual"/>
        </w:rPr>
        <w:t xml:space="preserve">. </w:t>
      </w:r>
    </w:p>
    <w:p w14:paraId="23BD9DC8"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3C5ABE0D" w14:textId="284C0761"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V prípade nefunkčnosti IMS bude žiadateľ informovaný o ďalšom postupe; informácie budú poskytnuté predovšetkým na web</w:t>
      </w:r>
      <w:r w:rsidR="00B00F95">
        <w:rPr>
          <w:rFonts w:ascii="Calibri" w:eastAsia="Calibri" w:hAnsi="Calibri" w:cs="Calibri"/>
          <w:color w:val="000000"/>
          <w:kern w:val="2"/>
          <w:szCs w:val="24"/>
          <w:lang w:eastAsia="sk-SK"/>
          <w14:ligatures w14:val="standardContextual"/>
        </w:rPr>
        <w:t>ovom sídle</w:t>
      </w:r>
      <w:r w:rsidRPr="00A93A3F">
        <w:rPr>
          <w:rFonts w:ascii="Calibri" w:eastAsia="Calibri" w:hAnsi="Calibri" w:cs="Calibri"/>
          <w:color w:val="000000"/>
          <w:kern w:val="2"/>
          <w:szCs w:val="24"/>
          <w:lang w:eastAsia="sk-SK"/>
          <w14:ligatures w14:val="standardContextual"/>
        </w:rPr>
        <w:t xml:space="preserve"> Platobnej agentúry (žiadateľom sa preto odporúča, aby pravidelne sledovali webov</w:t>
      </w:r>
      <w:r w:rsidR="00B00F95">
        <w:rPr>
          <w:rFonts w:ascii="Calibri" w:eastAsia="Calibri" w:hAnsi="Calibri" w:cs="Calibri"/>
          <w:color w:val="000000"/>
          <w:kern w:val="2"/>
          <w:szCs w:val="24"/>
          <w:lang w:eastAsia="sk-SK"/>
          <w14:ligatures w14:val="standardContextual"/>
        </w:rPr>
        <w:t>é</w:t>
      </w:r>
      <w:r w:rsidRPr="00A93A3F">
        <w:rPr>
          <w:rFonts w:ascii="Calibri" w:eastAsia="Calibri" w:hAnsi="Calibri" w:cs="Calibri"/>
          <w:color w:val="000000"/>
          <w:kern w:val="2"/>
          <w:szCs w:val="24"/>
          <w:lang w:eastAsia="sk-SK"/>
          <w14:ligatures w14:val="standardContextual"/>
        </w:rPr>
        <w:t xml:space="preserve"> s</w:t>
      </w:r>
      <w:r w:rsidR="00B00F95">
        <w:rPr>
          <w:rFonts w:ascii="Calibri" w:eastAsia="Calibri" w:hAnsi="Calibri" w:cs="Calibri"/>
          <w:color w:val="000000"/>
          <w:kern w:val="2"/>
          <w:szCs w:val="24"/>
          <w:lang w:eastAsia="sk-SK"/>
          <w14:ligatures w14:val="standardContextual"/>
        </w:rPr>
        <w:t>ídlo</w:t>
      </w:r>
      <w:r w:rsidRPr="00A93A3F">
        <w:rPr>
          <w:rFonts w:ascii="Calibri" w:eastAsia="Calibri" w:hAnsi="Calibri" w:cs="Calibri"/>
          <w:color w:val="000000"/>
          <w:kern w:val="2"/>
          <w:szCs w:val="24"/>
          <w:lang w:eastAsia="sk-SK"/>
          <w14:ligatures w14:val="standardContextual"/>
        </w:rPr>
        <w:t xml:space="preserve"> Platobnej agentúry, nie je vylúčená ani zmena formálnych náležitostí Výzvy). </w:t>
      </w:r>
    </w:p>
    <w:p w14:paraId="0039BBA3"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41E0178F"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lastRenderedPageBreak/>
        <w:t xml:space="preserve">Žiadateľ vypĺňa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v súlade s pokynmi uvedenými v rámci formulára v IMS. Pri vypĺňaní formulára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sa žiadateľovi odporúča riadiť sa pokynmi v rámci formuláru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samotnou Výzvou na predkladanie žiadostí a touto Príručkou pre žiadateľa. </w:t>
      </w:r>
    </w:p>
    <w:p w14:paraId="4CF49D65"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5F4708C0"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Podaním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je táto doručená, evidovaná v IMS a zaregistrovaná. </w:t>
      </w:r>
    </w:p>
    <w:p w14:paraId="43279E84" w14:textId="77777777" w:rsidR="00A93A3F" w:rsidRPr="00A93A3F" w:rsidRDefault="00A93A3F" w:rsidP="00A93A3F">
      <w:pPr>
        <w:spacing w:after="33"/>
        <w:ind w:left="566" w:right="-2"/>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 </w:t>
      </w:r>
    </w:p>
    <w:p w14:paraId="61F915F4" w14:textId="77777777" w:rsidR="00A93A3F" w:rsidRPr="00A93A3F" w:rsidRDefault="00A93A3F" w:rsidP="00A93A3F">
      <w:pPr>
        <w:numPr>
          <w:ilvl w:val="0"/>
          <w:numId w:val="37"/>
        </w:numPr>
        <w:spacing w:after="5" w:line="248" w:lineRule="auto"/>
        <w:ind w:right="-2" w:hanging="566"/>
        <w:jc w:val="both"/>
        <w:rPr>
          <w:rFonts w:ascii="Calibri" w:eastAsia="Calibri" w:hAnsi="Calibri" w:cs="Calibri"/>
          <w:color w:val="000000"/>
          <w:kern w:val="2"/>
          <w:szCs w:val="24"/>
          <w:lang w:eastAsia="sk-SK"/>
          <w14:ligatures w14:val="standardContextual"/>
        </w:rPr>
      </w:pP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musí byť podaná riadne, včas a vo forme určenej Platobnou agentúrou vo Výzve na predkladanie žiadostí (podmienky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Podmienky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sú predmetom tzv. administratívneho overovania - bližšie v samotnej Výzve, všeobecná úprava v III. časti, kap. 3.4, odd. 3.4.6 Systému riadenia projektových intervencií. </w:t>
      </w:r>
    </w:p>
    <w:p w14:paraId="2BCC0FFA"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V prípade pochybností splnenia podmienok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môže Platobná agentúra pristúpiť ku tzv. </w:t>
      </w:r>
      <w:proofErr w:type="spellStart"/>
      <w:r w:rsidRPr="00A93A3F">
        <w:rPr>
          <w:rFonts w:ascii="Calibri" w:eastAsia="Calibri" w:hAnsi="Calibri" w:cs="Calibri"/>
          <w:color w:val="000000"/>
          <w:kern w:val="2"/>
          <w:szCs w:val="24"/>
          <w:lang w:eastAsia="sk-SK"/>
          <w14:ligatures w14:val="standardContextual"/>
        </w:rPr>
        <w:t>klarifikácii</w:t>
      </w:r>
      <w:proofErr w:type="spellEnd"/>
      <w:r w:rsidRPr="00A93A3F">
        <w:rPr>
          <w:rFonts w:ascii="Calibri" w:eastAsia="Calibri" w:hAnsi="Calibri" w:cs="Calibri"/>
          <w:color w:val="000000"/>
          <w:kern w:val="2"/>
          <w:szCs w:val="24"/>
          <w:lang w:eastAsia="sk-SK"/>
          <w14:ligatures w14:val="standardContextual"/>
        </w:rPr>
        <w:t xml:space="preserve"> (vyzvať žiadateľa na odstránenie pochybností ohľadom splnenia podmienok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riadne, včas alebo vo forme určenej Platobnou agentúrou vo Výzve - bližšie v III. časti, kap. 3.4, odd. 3.4.6 ods. 12 a </w:t>
      </w:r>
      <w:proofErr w:type="spellStart"/>
      <w:r w:rsidRPr="00A93A3F">
        <w:rPr>
          <w:rFonts w:ascii="Calibri" w:eastAsia="Calibri" w:hAnsi="Calibri" w:cs="Calibri"/>
          <w:color w:val="000000"/>
          <w:kern w:val="2"/>
          <w:szCs w:val="24"/>
          <w:lang w:eastAsia="sk-SK"/>
          <w14:ligatures w14:val="standardContextual"/>
        </w:rPr>
        <w:t>nasl</w:t>
      </w:r>
      <w:proofErr w:type="spellEnd"/>
      <w:r w:rsidRPr="00A93A3F">
        <w:rPr>
          <w:rFonts w:ascii="Calibri" w:eastAsia="Calibri" w:hAnsi="Calibri" w:cs="Calibri"/>
          <w:color w:val="000000"/>
          <w:kern w:val="2"/>
          <w:szCs w:val="24"/>
          <w:lang w:eastAsia="sk-SK"/>
          <w14:ligatures w14:val="standardContextual"/>
        </w:rPr>
        <w:t xml:space="preserve">. Systému riadenia projektových intervencií.  </w:t>
      </w:r>
    </w:p>
    <w:p w14:paraId="4E8DB798" w14:textId="77777777" w:rsidR="00A93A3F" w:rsidRPr="00A93A3F" w:rsidRDefault="00A93A3F" w:rsidP="00A93A3F">
      <w:pPr>
        <w:spacing w:after="5" w:line="248" w:lineRule="auto"/>
        <w:ind w:left="576" w:right="-2" w:hanging="10"/>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Žiadateľ má právo požiadať o predĺženie lehoty na odstránenie pochybností splnenia podmienok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nie však viac ako o 10 pracovných dní. Žiadateľ nemá právny nárok na to, aby </w:t>
      </w:r>
    </w:p>
    <w:p w14:paraId="2DC930E4" w14:textId="77777777" w:rsidR="00A93A3F" w:rsidRPr="00A93A3F" w:rsidRDefault="00A93A3F" w:rsidP="00A93A3F">
      <w:pPr>
        <w:spacing w:after="1" w:line="258" w:lineRule="auto"/>
        <w:ind w:left="566" w:right="-2"/>
        <w:jc w:val="both"/>
        <w:rPr>
          <w:rFonts w:ascii="Calibri" w:eastAsia="Calibri" w:hAnsi="Calibri" w:cs="Calibri"/>
          <w:color w:val="000000"/>
          <w:kern w:val="2"/>
          <w:szCs w:val="24"/>
          <w:lang w:eastAsia="sk-SK"/>
          <w14:ligatures w14:val="standardContextual"/>
        </w:rPr>
      </w:pPr>
      <w:r w:rsidRPr="00A93A3F">
        <w:rPr>
          <w:rFonts w:ascii="Calibri" w:eastAsia="Calibri" w:hAnsi="Calibri" w:cs="Calibri"/>
          <w:color w:val="000000"/>
          <w:kern w:val="2"/>
          <w:szCs w:val="24"/>
          <w:lang w:eastAsia="sk-SK"/>
          <w14:ligatures w14:val="standardContextual"/>
        </w:rPr>
        <w:t xml:space="preserve">Platobná agentúra jeho žiadosti vyhovela. Žiadateľ požiada Platobnú agentúru písomne prostredníctvom Ústredného portálu verejnej správy, pričom táto žiadosť by mala byť Platobnej agentúre doručená skôr, ako uplynie lehota určená platobnou agentúrou na odstránenie pochybností splnenia podmienok predloženia </w:t>
      </w:r>
      <w:proofErr w:type="spellStart"/>
      <w:r w:rsidRPr="00A93A3F">
        <w:rPr>
          <w:rFonts w:ascii="Calibri" w:eastAsia="Calibri" w:hAnsi="Calibri" w:cs="Calibri"/>
          <w:color w:val="000000"/>
          <w:kern w:val="2"/>
          <w:szCs w:val="24"/>
          <w:lang w:eastAsia="sk-SK"/>
          <w14:ligatures w14:val="standardContextual"/>
        </w:rPr>
        <w:t>ŽoPP</w:t>
      </w:r>
      <w:proofErr w:type="spellEnd"/>
      <w:r w:rsidRPr="00A93A3F">
        <w:rPr>
          <w:rFonts w:ascii="Calibri" w:eastAsia="Calibri" w:hAnsi="Calibri" w:cs="Calibri"/>
          <w:color w:val="000000"/>
          <w:kern w:val="2"/>
          <w:szCs w:val="24"/>
          <w:lang w:eastAsia="sk-SK"/>
          <w14:ligatures w14:val="standardContextual"/>
        </w:rPr>
        <w:t xml:space="preserve">. Predmetnú lehotu možno predĺžiť iba raz. </w:t>
      </w:r>
    </w:p>
    <w:p w14:paraId="11C1CB37" w14:textId="77777777" w:rsidR="00A70A02" w:rsidRDefault="00A70A02" w:rsidP="009D0B84">
      <w:pPr>
        <w:spacing w:after="0"/>
        <w:jc w:val="both"/>
        <w:rPr>
          <w:rFonts w:ascii="Calibri" w:eastAsia="Times New Roman" w:hAnsi="Calibri" w:cs="Calibri"/>
          <w:u w:val="single"/>
          <w:lang w:eastAsia="sk-SK"/>
        </w:rPr>
      </w:pPr>
    </w:p>
    <w:p w14:paraId="34E708AD" w14:textId="058A5FF9" w:rsidR="00C11E41" w:rsidRPr="00D8175A" w:rsidRDefault="00C11E41" w:rsidP="00C11E4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9" w:name="_Toc231547333"/>
      <w:r>
        <w:rPr>
          <w:rFonts w:asciiTheme="minorHAnsi" w:hAnsiTheme="minorHAnsi" w:cstheme="minorHAnsi"/>
          <w:b/>
          <w:bCs/>
          <w:smallCaps/>
          <w:color w:val="FFFFFF" w:themeColor="background1"/>
          <w:sz w:val="24"/>
          <w:szCs w:val="24"/>
          <w:lang w:eastAsia="sk-SK"/>
        </w:rPr>
        <w:t>4. Podmienky poskytnutia príspevku</w:t>
      </w:r>
      <w:bookmarkEnd w:id="9"/>
    </w:p>
    <w:p w14:paraId="631D51D3" w14:textId="17424377" w:rsidR="00C11E41" w:rsidRDefault="00C11E41" w:rsidP="009D0B84">
      <w:pPr>
        <w:spacing w:after="0"/>
        <w:jc w:val="both"/>
        <w:rPr>
          <w:rFonts w:ascii="Calibri" w:eastAsia="Times New Roman" w:hAnsi="Calibri" w:cs="Calibri"/>
          <w:u w:val="single"/>
          <w:lang w:eastAsia="sk-SK"/>
        </w:rPr>
      </w:pPr>
    </w:p>
    <w:p w14:paraId="25B17690" w14:textId="0229E29A" w:rsidR="00235D02" w:rsidRDefault="006C665F" w:rsidP="004F567E">
      <w:pPr>
        <w:pStyle w:val="Default"/>
        <w:numPr>
          <w:ilvl w:val="0"/>
          <w:numId w:val="12"/>
        </w:numPr>
        <w:ind w:left="567" w:hanging="567"/>
        <w:jc w:val="both"/>
        <w:rPr>
          <w:rFonts w:ascii="Calibri" w:hAnsi="Calibri" w:cs="Calibri"/>
          <w:sz w:val="22"/>
          <w:szCs w:val="22"/>
        </w:rPr>
      </w:pPr>
      <w:r w:rsidRPr="00C77173">
        <w:rPr>
          <w:rFonts w:ascii="Calibri" w:eastAsia="Times New Roman" w:hAnsi="Calibri" w:cs="Calibri"/>
          <w:sz w:val="22"/>
          <w:szCs w:val="22"/>
          <w:lang w:eastAsia="sk-SK"/>
        </w:rPr>
        <w:t xml:space="preserve">PPP </w:t>
      </w:r>
      <w:r w:rsidRPr="006C665F">
        <w:rPr>
          <w:rFonts w:ascii="Calibri" w:hAnsi="Calibri" w:cs="Calibri"/>
          <w:sz w:val="22"/>
          <w:szCs w:val="22"/>
        </w:rPr>
        <w:t xml:space="preserve">predstavujú súbor podmienok stanovených vo </w:t>
      </w:r>
      <w:r w:rsidR="00595598" w:rsidRPr="00C77173">
        <w:rPr>
          <w:rFonts w:ascii="Calibri" w:hAnsi="Calibri" w:cs="Calibri"/>
          <w:sz w:val="22"/>
          <w:szCs w:val="22"/>
        </w:rPr>
        <w:t>V</w:t>
      </w:r>
      <w:r w:rsidRPr="006C665F">
        <w:rPr>
          <w:rFonts w:ascii="Calibri" w:hAnsi="Calibri" w:cs="Calibri"/>
          <w:sz w:val="22"/>
          <w:szCs w:val="22"/>
        </w:rPr>
        <w:t xml:space="preserve">ýzve na predkladanie žiadostí, ktorých splnenie je nevyhnutným predpokladom </w:t>
      </w:r>
      <w:r w:rsidRPr="00C77173">
        <w:rPr>
          <w:rFonts w:ascii="Calibri" w:hAnsi="Calibri" w:cs="Calibri"/>
          <w:sz w:val="22"/>
          <w:szCs w:val="22"/>
        </w:rPr>
        <w:t xml:space="preserve">pre schválenie </w:t>
      </w:r>
      <w:proofErr w:type="spellStart"/>
      <w:r w:rsidRPr="00C77173">
        <w:rPr>
          <w:rFonts w:ascii="Calibri" w:hAnsi="Calibri" w:cs="Calibri"/>
          <w:sz w:val="22"/>
          <w:szCs w:val="22"/>
        </w:rPr>
        <w:t>ŽoPP</w:t>
      </w:r>
      <w:proofErr w:type="spellEnd"/>
      <w:r w:rsidRPr="00C77173">
        <w:rPr>
          <w:rFonts w:ascii="Calibri" w:hAnsi="Calibri" w:cs="Calibri"/>
          <w:sz w:val="22"/>
          <w:szCs w:val="22"/>
        </w:rPr>
        <w:t>, vydanie rozhodnutia o schvál</w:t>
      </w:r>
      <w:r w:rsidR="007913BC">
        <w:rPr>
          <w:rFonts w:ascii="Calibri" w:hAnsi="Calibri" w:cs="Calibri"/>
          <w:sz w:val="22"/>
          <w:szCs w:val="22"/>
        </w:rPr>
        <w:t>e</w:t>
      </w:r>
      <w:r w:rsidRPr="00C77173">
        <w:rPr>
          <w:rFonts w:ascii="Calibri" w:hAnsi="Calibri" w:cs="Calibri"/>
          <w:sz w:val="22"/>
          <w:szCs w:val="22"/>
        </w:rPr>
        <w:t xml:space="preserve">ní </w:t>
      </w:r>
      <w:proofErr w:type="spellStart"/>
      <w:r w:rsidRPr="00C77173">
        <w:rPr>
          <w:rFonts w:ascii="Calibri" w:hAnsi="Calibri" w:cs="Calibri"/>
          <w:sz w:val="22"/>
          <w:szCs w:val="22"/>
        </w:rPr>
        <w:t>ŽoPP</w:t>
      </w:r>
      <w:proofErr w:type="spellEnd"/>
      <w:r w:rsidRPr="00C77173">
        <w:rPr>
          <w:rFonts w:ascii="Calibri" w:hAnsi="Calibri" w:cs="Calibri"/>
          <w:sz w:val="22"/>
          <w:szCs w:val="22"/>
        </w:rPr>
        <w:t xml:space="preserve"> a poskytnutie príspevku.</w:t>
      </w:r>
    </w:p>
    <w:p w14:paraId="7FA12F29" w14:textId="77777777" w:rsidR="00531545" w:rsidRPr="00C77173" w:rsidRDefault="00531545" w:rsidP="00531545">
      <w:pPr>
        <w:pStyle w:val="Default"/>
        <w:ind w:left="567"/>
        <w:jc w:val="both"/>
        <w:rPr>
          <w:rFonts w:ascii="Calibri" w:hAnsi="Calibri" w:cs="Calibri"/>
          <w:sz w:val="22"/>
          <w:szCs w:val="22"/>
        </w:rPr>
      </w:pPr>
    </w:p>
    <w:p w14:paraId="452C1AAC" w14:textId="4204D4D9" w:rsidR="00235D02" w:rsidRDefault="00595598" w:rsidP="004F567E">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Všeobecne o PPP v MURO č. 1.</w:t>
      </w:r>
    </w:p>
    <w:p w14:paraId="4E666644" w14:textId="77777777" w:rsidR="00531545" w:rsidRPr="00C77173" w:rsidRDefault="00531545" w:rsidP="00531545">
      <w:pPr>
        <w:pStyle w:val="Default"/>
        <w:ind w:left="567"/>
        <w:jc w:val="both"/>
        <w:rPr>
          <w:rFonts w:ascii="Calibri" w:hAnsi="Calibri" w:cs="Calibri"/>
          <w:sz w:val="22"/>
          <w:szCs w:val="22"/>
        </w:rPr>
      </w:pPr>
    </w:p>
    <w:p w14:paraId="7E5A5D40" w14:textId="68A82EF2" w:rsidR="00595598" w:rsidRPr="00C77173" w:rsidRDefault="00595598" w:rsidP="00A02502">
      <w:pPr>
        <w:pStyle w:val="Default"/>
        <w:numPr>
          <w:ilvl w:val="0"/>
          <w:numId w:val="12"/>
        </w:numPr>
        <w:ind w:left="567" w:hanging="567"/>
        <w:jc w:val="both"/>
        <w:rPr>
          <w:rFonts w:ascii="Calibri" w:hAnsi="Calibri" w:cs="Calibri"/>
          <w:sz w:val="22"/>
          <w:szCs w:val="22"/>
        </w:rPr>
      </w:pPr>
      <w:r w:rsidRPr="00C77173">
        <w:rPr>
          <w:rFonts w:ascii="Calibri" w:hAnsi="Calibri" w:cs="Calibri"/>
          <w:sz w:val="22"/>
          <w:szCs w:val="22"/>
        </w:rPr>
        <w:t>Výzva na predkladanie žiadostí obsahuje PPP, ktoré sú systematicky rozdelené medzi:</w:t>
      </w:r>
    </w:p>
    <w:p w14:paraId="3B260600" w14:textId="2EC04FA4" w:rsidR="00595598" w:rsidRPr="00C77173"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tzv. povinné PPP (§ 10 ods. 3 zákona o príspevkoch)</w:t>
      </w:r>
    </w:p>
    <w:p w14:paraId="132E494B" w14:textId="0C93EB1F" w:rsidR="00595598" w:rsidRDefault="00595598" w:rsidP="00D44CF4">
      <w:pPr>
        <w:pStyle w:val="Default"/>
        <w:numPr>
          <w:ilvl w:val="0"/>
          <w:numId w:val="13"/>
        </w:numPr>
        <w:ind w:left="1134" w:hanging="567"/>
        <w:jc w:val="both"/>
        <w:rPr>
          <w:rFonts w:ascii="Calibri" w:hAnsi="Calibri" w:cs="Calibri"/>
          <w:sz w:val="22"/>
          <w:szCs w:val="22"/>
        </w:rPr>
      </w:pPr>
      <w:r w:rsidRPr="00C77173">
        <w:rPr>
          <w:rFonts w:ascii="Calibri" w:hAnsi="Calibri" w:cs="Calibri"/>
          <w:sz w:val="22"/>
          <w:szCs w:val="22"/>
        </w:rPr>
        <w:t>nepovinné PPP (§ 10 ods. 4 zákona o príspevkoch).</w:t>
      </w:r>
    </w:p>
    <w:p w14:paraId="21AFBF28" w14:textId="60D0F618" w:rsidR="00531545" w:rsidRPr="000E42E6" w:rsidRDefault="00531545" w:rsidP="00531545">
      <w:pPr>
        <w:pStyle w:val="Default"/>
        <w:ind w:left="851"/>
        <w:jc w:val="both"/>
        <w:rPr>
          <w:rFonts w:ascii="Calibri" w:hAnsi="Calibri" w:cs="Calibri"/>
          <w:sz w:val="22"/>
          <w:szCs w:val="22"/>
        </w:rPr>
      </w:pPr>
    </w:p>
    <w:p w14:paraId="4812D759" w14:textId="2D50B141" w:rsidR="00531545" w:rsidRPr="00591D6C" w:rsidRDefault="00940F6F" w:rsidP="000E42E6">
      <w:pPr>
        <w:pStyle w:val="Default"/>
        <w:numPr>
          <w:ilvl w:val="0"/>
          <w:numId w:val="12"/>
        </w:numPr>
        <w:ind w:left="567" w:hanging="567"/>
        <w:jc w:val="both"/>
        <w:rPr>
          <w:rFonts w:ascii="Calibri" w:hAnsi="Calibri" w:cs="Calibri"/>
          <w:bCs/>
          <w:sz w:val="22"/>
          <w:szCs w:val="22"/>
        </w:rPr>
      </w:pPr>
      <w:r w:rsidRPr="00591D6C">
        <w:rPr>
          <w:rFonts w:ascii="Calibri" w:hAnsi="Calibri" w:cs="Calibri"/>
          <w:sz w:val="22"/>
          <w:szCs w:val="22"/>
        </w:rPr>
        <w:t>Projekty bude vyberať P</w:t>
      </w:r>
      <w:r w:rsidR="00B00F95" w:rsidRPr="00591D6C">
        <w:rPr>
          <w:rFonts w:ascii="Calibri" w:hAnsi="Calibri" w:cs="Calibri"/>
          <w:sz w:val="22"/>
          <w:szCs w:val="22"/>
        </w:rPr>
        <w:t>latobná agentúra</w:t>
      </w:r>
      <w:r w:rsidRPr="00591D6C">
        <w:rPr>
          <w:rFonts w:ascii="Calibri" w:hAnsi="Calibri" w:cs="Calibri"/>
          <w:sz w:val="22"/>
          <w:szCs w:val="22"/>
        </w:rPr>
        <w:t xml:space="preserve"> na základe </w:t>
      </w:r>
      <w:r w:rsidR="00A52B9F" w:rsidRPr="00591D6C">
        <w:rPr>
          <w:rFonts w:ascii="Calibri" w:hAnsi="Calibri" w:cs="Calibri"/>
          <w:sz w:val="22"/>
          <w:szCs w:val="22"/>
        </w:rPr>
        <w:t xml:space="preserve">bodových kritérií. </w:t>
      </w:r>
      <w:r w:rsidR="00CE13B8" w:rsidRPr="00591D6C">
        <w:rPr>
          <w:rFonts w:ascii="Calibri" w:hAnsi="Calibri" w:cs="Calibri"/>
          <w:sz w:val="22"/>
          <w:szCs w:val="22"/>
        </w:rPr>
        <w:t>Uplatňuje sa bodový princíp t.</w:t>
      </w:r>
      <w:r w:rsidR="000E42E6" w:rsidRPr="00591D6C">
        <w:rPr>
          <w:rFonts w:ascii="Calibri" w:hAnsi="Calibri" w:cs="Calibri"/>
          <w:sz w:val="22"/>
          <w:szCs w:val="22"/>
        </w:rPr>
        <w:t xml:space="preserve"> </w:t>
      </w:r>
      <w:r w:rsidR="00CE13B8" w:rsidRPr="00591D6C">
        <w:rPr>
          <w:rFonts w:ascii="Calibri" w:hAnsi="Calibri" w:cs="Calibri"/>
          <w:sz w:val="22"/>
          <w:szCs w:val="22"/>
        </w:rPr>
        <w:t>j. všetky projekty sa posúdia podľa bodových kritérií a zoradia podľa výšky dosiahnutých bodov</w:t>
      </w:r>
      <w:r w:rsidR="00A52B9F" w:rsidRPr="00591D6C">
        <w:rPr>
          <w:rFonts w:ascii="Calibri" w:hAnsi="Calibri" w:cs="Calibri"/>
          <w:sz w:val="22"/>
          <w:szCs w:val="22"/>
        </w:rPr>
        <w:t>,</w:t>
      </w:r>
      <w:r w:rsidR="00CE13B8" w:rsidRPr="00591D6C">
        <w:rPr>
          <w:rFonts w:ascii="Calibri" w:hAnsi="Calibri" w:cs="Calibri"/>
          <w:sz w:val="22"/>
          <w:szCs w:val="22"/>
        </w:rPr>
        <w:t xml:space="preserve"> na základe čoho</w:t>
      </w:r>
      <w:r w:rsidR="00F362E7" w:rsidRPr="00591D6C">
        <w:rPr>
          <w:rFonts w:ascii="Calibri" w:hAnsi="Calibri" w:cs="Calibri"/>
          <w:sz w:val="22"/>
          <w:szCs w:val="22"/>
        </w:rPr>
        <w:t xml:space="preserve"> sa určí</w:t>
      </w:r>
      <w:r w:rsidR="00CE13B8" w:rsidRPr="00591D6C">
        <w:rPr>
          <w:rFonts w:ascii="Calibri" w:hAnsi="Calibri" w:cs="Calibri"/>
          <w:sz w:val="22"/>
          <w:szCs w:val="22"/>
        </w:rPr>
        <w:t xml:space="preserve"> </w:t>
      </w:r>
      <w:r w:rsidR="00F362E7" w:rsidRPr="00591D6C">
        <w:rPr>
          <w:rFonts w:ascii="Calibri" w:hAnsi="Calibri" w:cs="Calibri"/>
          <w:sz w:val="22"/>
          <w:szCs w:val="22"/>
        </w:rPr>
        <w:t>tzv. hranica finančných možností výzvy (posúdi sa súčet finančných požiadaviek všetkých oprávnených projektov s finančnou alokáciou Výzvy) a uskutoční sa výber.</w:t>
      </w:r>
      <w:r w:rsidR="00CE13B8" w:rsidRPr="00591D6C">
        <w:rPr>
          <w:rFonts w:ascii="Calibri" w:hAnsi="Calibri" w:cs="Calibri"/>
          <w:sz w:val="22"/>
          <w:szCs w:val="22"/>
        </w:rPr>
        <w:t xml:space="preserve"> V prípade, že požiadavka na finančné prostriedky prevýši finančný limit na kontrahovanie, budú </w:t>
      </w:r>
      <w:proofErr w:type="spellStart"/>
      <w:r w:rsidR="00CE13B8" w:rsidRPr="00591D6C">
        <w:rPr>
          <w:rFonts w:ascii="Calibri" w:hAnsi="Calibri" w:cs="Calibri"/>
          <w:sz w:val="22"/>
          <w:szCs w:val="22"/>
        </w:rPr>
        <w:t>ŽoPP</w:t>
      </w:r>
      <w:proofErr w:type="spellEnd"/>
      <w:r w:rsidR="00CE13B8" w:rsidRPr="00591D6C">
        <w:rPr>
          <w:rFonts w:ascii="Calibri" w:hAnsi="Calibri" w:cs="Calibri"/>
          <w:sz w:val="22"/>
          <w:szCs w:val="22"/>
        </w:rPr>
        <w:t xml:space="preserve"> v prípade rovnakého počtu bodov zoradené na základe výšky žiadaného príspevku od najmenšieho k najväčšiemu </w:t>
      </w:r>
      <w:r w:rsidR="00D45C39" w:rsidRPr="00591D6C">
        <w:rPr>
          <w:rFonts w:ascii="Calibri" w:hAnsi="Calibri" w:cs="Calibri"/>
          <w:sz w:val="22"/>
          <w:szCs w:val="22"/>
        </w:rPr>
        <w:t>a následne podľa výšky bodov dosiahnutých</w:t>
      </w:r>
      <w:r w:rsidR="00D45C39" w:rsidRPr="00591D6C" w:rsidDel="00637671">
        <w:rPr>
          <w:rFonts w:ascii="Calibri" w:hAnsi="Calibri" w:cs="Calibri"/>
          <w:sz w:val="22"/>
          <w:szCs w:val="22"/>
        </w:rPr>
        <w:t xml:space="preserve"> </w:t>
      </w:r>
      <w:r w:rsidR="00D45C39" w:rsidRPr="00591D6C">
        <w:rPr>
          <w:rFonts w:ascii="Calibri" w:hAnsi="Calibri" w:cs="Calibri"/>
          <w:sz w:val="22"/>
          <w:szCs w:val="22"/>
        </w:rPr>
        <w:t>v bodovacích kritériách</w:t>
      </w:r>
      <w:r w:rsidR="00591D6C" w:rsidRPr="00591D6C">
        <w:rPr>
          <w:rFonts w:ascii="Calibri" w:hAnsi="Calibri" w:cs="Calibri"/>
          <w:sz w:val="22"/>
          <w:szCs w:val="22"/>
        </w:rPr>
        <w:t xml:space="preserve"> v rámci špeciálnej rastlinnej výroby/živočíšna výroba</w:t>
      </w:r>
      <w:r w:rsidR="00D45C39" w:rsidRPr="00591D6C">
        <w:rPr>
          <w:rFonts w:ascii="Calibri" w:hAnsi="Calibri" w:cs="Calibri"/>
          <w:sz w:val="22"/>
          <w:szCs w:val="22"/>
        </w:rPr>
        <w:t xml:space="preserve"> </w:t>
      </w:r>
      <w:r w:rsidR="00CE13B8" w:rsidRPr="00591D6C">
        <w:rPr>
          <w:rFonts w:ascii="Calibri" w:hAnsi="Calibri" w:cs="Calibri"/>
          <w:sz w:val="22"/>
          <w:szCs w:val="22"/>
        </w:rPr>
        <w:t>(viď výzva časť kritéria výberu</w:t>
      </w:r>
      <w:r w:rsidR="00C46DAE" w:rsidRPr="00591D6C">
        <w:rPr>
          <w:rFonts w:ascii="Calibri" w:hAnsi="Calibri" w:cs="Calibri"/>
          <w:sz w:val="22"/>
          <w:szCs w:val="22"/>
        </w:rPr>
        <w:t>)</w:t>
      </w:r>
      <w:r w:rsidR="00CE13B8" w:rsidRPr="00591D6C">
        <w:rPr>
          <w:rFonts w:ascii="Calibri" w:hAnsi="Calibri" w:cs="Calibri"/>
          <w:sz w:val="22"/>
          <w:szCs w:val="22"/>
        </w:rPr>
        <w:t xml:space="preserve">. </w:t>
      </w:r>
    </w:p>
    <w:p w14:paraId="263041ED" w14:textId="77777777" w:rsidR="000E42E6" w:rsidRPr="000E42E6" w:rsidRDefault="000E42E6" w:rsidP="000E42E6">
      <w:pPr>
        <w:pStyle w:val="Default"/>
        <w:ind w:left="567"/>
        <w:jc w:val="both"/>
        <w:rPr>
          <w:rFonts w:ascii="Calibri" w:hAnsi="Calibri" w:cs="Calibri"/>
          <w:bCs/>
          <w:sz w:val="22"/>
          <w:szCs w:val="22"/>
        </w:rPr>
      </w:pPr>
    </w:p>
    <w:p w14:paraId="49F0C9C3" w14:textId="697CDDE0" w:rsidR="00CF1E01" w:rsidRPr="000E42E6" w:rsidRDefault="00CF1E01" w:rsidP="004F567E">
      <w:pPr>
        <w:pStyle w:val="Default"/>
        <w:numPr>
          <w:ilvl w:val="0"/>
          <w:numId w:val="12"/>
        </w:numPr>
        <w:ind w:left="567" w:hanging="567"/>
        <w:jc w:val="both"/>
        <w:rPr>
          <w:rFonts w:ascii="Calibri" w:hAnsi="Calibri" w:cs="Calibri"/>
          <w:sz w:val="22"/>
          <w:szCs w:val="22"/>
        </w:rPr>
      </w:pPr>
      <w:r w:rsidRPr="000E42E6">
        <w:rPr>
          <w:rFonts w:ascii="Calibri" w:hAnsi="Calibri" w:cs="Calibri"/>
          <w:sz w:val="22"/>
          <w:szCs w:val="22"/>
        </w:rPr>
        <w:t xml:space="preserve">Každá PPP vo Výzve na predkladanie </w:t>
      </w:r>
      <w:proofErr w:type="spellStart"/>
      <w:r w:rsidRPr="000E42E6">
        <w:rPr>
          <w:rFonts w:ascii="Calibri" w:hAnsi="Calibri" w:cs="Calibri"/>
          <w:sz w:val="22"/>
          <w:szCs w:val="22"/>
        </w:rPr>
        <w:t>ŽoPP</w:t>
      </w:r>
      <w:proofErr w:type="spellEnd"/>
      <w:r w:rsidRPr="000E42E6">
        <w:rPr>
          <w:rFonts w:ascii="Calibri" w:hAnsi="Calibri" w:cs="Calibri"/>
          <w:sz w:val="22"/>
          <w:szCs w:val="22"/>
        </w:rPr>
        <w:t xml:space="preserve"> má vymedzené:</w:t>
      </w:r>
    </w:p>
    <w:p w14:paraId="7AFCF0D3" w14:textId="6147D58A" w:rsidR="00CF1E01" w:rsidRPr="00C77173" w:rsidRDefault="00CF1E01"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či je statická alebo dynamická (kap. 4, odd. 4.3 MURO č. 1),</w:t>
      </w:r>
    </w:p>
    <w:p w14:paraId="6E4F5F69" w14:textId="1E216378" w:rsidR="00CF1E01" w:rsidRPr="00C77173" w:rsidRDefault="00CF1E01" w:rsidP="00D44CF4">
      <w:pPr>
        <w:pStyle w:val="Default"/>
        <w:numPr>
          <w:ilvl w:val="0"/>
          <w:numId w:val="14"/>
        </w:numPr>
        <w:ind w:left="1134" w:hanging="567"/>
        <w:jc w:val="both"/>
        <w:rPr>
          <w:rFonts w:ascii="Calibri" w:hAnsi="Calibri" w:cs="Calibri"/>
          <w:sz w:val="22"/>
          <w:szCs w:val="22"/>
        </w:rPr>
      </w:pPr>
      <w:r w:rsidRPr="00CF1E01">
        <w:rPr>
          <w:rFonts w:ascii="Calibri" w:hAnsi="Calibri" w:cs="Calibri"/>
          <w:sz w:val="22"/>
          <w:szCs w:val="22"/>
        </w:rPr>
        <w:t xml:space="preserve">časový okamih, kedy majú byť statické PPP splnené, resp. stanovené časové obdobie, počas ktorého majú byť dynamické PPP splnené </w:t>
      </w:r>
      <w:r w:rsidRPr="00C77173">
        <w:rPr>
          <w:rFonts w:ascii="Calibri" w:hAnsi="Calibri" w:cs="Calibri"/>
          <w:sz w:val="22"/>
          <w:szCs w:val="22"/>
        </w:rPr>
        <w:t>(kap. 4, odd. 4.3 ods. 4 a </w:t>
      </w:r>
      <w:proofErr w:type="spellStart"/>
      <w:r w:rsidRPr="00C77173">
        <w:rPr>
          <w:rFonts w:ascii="Calibri" w:hAnsi="Calibri" w:cs="Calibri"/>
          <w:sz w:val="22"/>
          <w:szCs w:val="22"/>
        </w:rPr>
        <w:t>nasl</w:t>
      </w:r>
      <w:proofErr w:type="spellEnd"/>
      <w:r w:rsidRPr="00C77173">
        <w:rPr>
          <w:rFonts w:ascii="Calibri" w:hAnsi="Calibri" w:cs="Calibri"/>
          <w:sz w:val="22"/>
          <w:szCs w:val="22"/>
        </w:rPr>
        <w:t>. MURO č</w:t>
      </w:r>
      <w:r w:rsidR="00230273" w:rsidRPr="00C77173">
        <w:rPr>
          <w:rFonts w:ascii="Calibri" w:hAnsi="Calibri" w:cs="Calibri"/>
          <w:sz w:val="22"/>
          <w:szCs w:val="22"/>
        </w:rPr>
        <w:t>.</w:t>
      </w:r>
      <w:r w:rsidR="00230273">
        <w:rPr>
          <w:rFonts w:ascii="Calibri" w:hAnsi="Calibri" w:cs="Calibri"/>
          <w:sz w:val="22"/>
          <w:szCs w:val="22"/>
        </w:rPr>
        <w:t> </w:t>
      </w:r>
      <w:r w:rsidRPr="00C77173">
        <w:rPr>
          <w:rFonts w:ascii="Calibri" w:hAnsi="Calibri" w:cs="Calibri"/>
          <w:sz w:val="22"/>
          <w:szCs w:val="22"/>
        </w:rPr>
        <w:t>1).</w:t>
      </w:r>
    </w:p>
    <w:p w14:paraId="15B8A40B" w14:textId="0C14DDBC" w:rsidR="006F58C5" w:rsidRPr="00C77173"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t>časový okamih, kedy sú zo strany Platobnej agentúry prvotne overované,</w:t>
      </w:r>
    </w:p>
    <w:p w14:paraId="178B3AD6" w14:textId="40488D72" w:rsidR="006F58C5" w:rsidRDefault="006F58C5" w:rsidP="00D44CF4">
      <w:pPr>
        <w:pStyle w:val="Default"/>
        <w:numPr>
          <w:ilvl w:val="0"/>
          <w:numId w:val="14"/>
        </w:numPr>
        <w:ind w:left="1134" w:hanging="567"/>
        <w:jc w:val="both"/>
        <w:rPr>
          <w:rFonts w:ascii="Calibri" w:hAnsi="Calibri" w:cs="Calibri"/>
          <w:sz w:val="22"/>
          <w:szCs w:val="22"/>
        </w:rPr>
      </w:pPr>
      <w:r w:rsidRPr="00C77173">
        <w:rPr>
          <w:rFonts w:ascii="Calibri" w:hAnsi="Calibri" w:cs="Calibri"/>
          <w:sz w:val="22"/>
          <w:szCs w:val="22"/>
        </w:rPr>
        <w:lastRenderedPageBreak/>
        <w:t>spôsob, akým Platobná agentúra overuje ich splnenie (nie je vylúčený aj iný spôsob ich overenia, ktorý pri konkrétnej PPP nie je výslovne uvedený).</w:t>
      </w:r>
    </w:p>
    <w:p w14:paraId="3A6719F1" w14:textId="77777777" w:rsidR="00594A60" w:rsidRPr="00C77173" w:rsidRDefault="00594A60" w:rsidP="00594A60">
      <w:pPr>
        <w:pStyle w:val="Default"/>
        <w:ind w:left="851"/>
        <w:jc w:val="both"/>
        <w:rPr>
          <w:rFonts w:ascii="Calibri" w:hAnsi="Calibri" w:cs="Calibri"/>
          <w:sz w:val="22"/>
          <w:szCs w:val="22"/>
        </w:rPr>
      </w:pPr>
    </w:p>
    <w:p w14:paraId="1C67E8EA" w14:textId="77777777" w:rsidR="00D3320B" w:rsidRDefault="006F58C5" w:rsidP="00030058">
      <w:pPr>
        <w:pStyle w:val="Default"/>
        <w:numPr>
          <w:ilvl w:val="0"/>
          <w:numId w:val="12"/>
        </w:numPr>
        <w:ind w:left="567" w:hanging="567"/>
        <w:jc w:val="both"/>
        <w:rPr>
          <w:rFonts w:asciiTheme="minorHAnsi" w:hAnsiTheme="minorHAnsi" w:cstheme="minorHAnsi"/>
          <w:sz w:val="22"/>
          <w:szCs w:val="22"/>
        </w:rPr>
      </w:pPr>
      <w:r w:rsidRPr="00030058">
        <w:rPr>
          <w:rFonts w:asciiTheme="minorHAnsi" w:hAnsiTheme="minorHAnsi" w:cstheme="minorHAnsi"/>
          <w:sz w:val="22"/>
          <w:szCs w:val="22"/>
        </w:rPr>
        <w:t xml:space="preserve">Platobná agentúra zásadne overuje splnenia PPP vlastnou zisťovacou činnosťou, avšak v niektorých prípadoch je na </w:t>
      </w:r>
      <w:r w:rsidR="00153F6E" w:rsidRPr="00030058">
        <w:rPr>
          <w:rFonts w:asciiTheme="minorHAnsi" w:hAnsiTheme="minorHAnsi" w:cstheme="minorHAnsi"/>
          <w:sz w:val="22"/>
          <w:szCs w:val="22"/>
        </w:rPr>
        <w:t>žiadateľovi</w:t>
      </w:r>
      <w:r w:rsidRPr="00030058">
        <w:rPr>
          <w:rFonts w:asciiTheme="minorHAnsi" w:hAnsiTheme="minorHAnsi" w:cstheme="minorHAnsi"/>
          <w:sz w:val="22"/>
          <w:szCs w:val="22"/>
        </w:rPr>
        <w:t xml:space="preserve">, aby </w:t>
      </w:r>
      <w:r w:rsidR="00531545" w:rsidRPr="00030058">
        <w:rPr>
          <w:rFonts w:asciiTheme="minorHAnsi" w:hAnsiTheme="minorHAnsi" w:cstheme="minorHAnsi"/>
          <w:sz w:val="22"/>
          <w:szCs w:val="22"/>
        </w:rPr>
        <w:t xml:space="preserve">či už </w:t>
      </w:r>
      <w:r w:rsidRPr="00030058">
        <w:rPr>
          <w:rFonts w:asciiTheme="minorHAnsi" w:hAnsiTheme="minorHAnsi" w:cstheme="minorHAnsi"/>
          <w:sz w:val="22"/>
          <w:szCs w:val="22"/>
        </w:rPr>
        <w:t>k</w:t>
      </w:r>
      <w:r w:rsidR="00531545" w:rsidRPr="00030058">
        <w:rPr>
          <w:rFonts w:asciiTheme="minorHAnsi" w:hAnsiTheme="minorHAnsi" w:cstheme="minorHAnsi"/>
          <w:sz w:val="22"/>
          <w:szCs w:val="22"/>
        </w:rPr>
        <w:t> </w:t>
      </w:r>
      <w:proofErr w:type="spellStart"/>
      <w:r w:rsidRPr="00030058">
        <w:rPr>
          <w:rFonts w:asciiTheme="minorHAnsi" w:hAnsiTheme="minorHAnsi" w:cstheme="minorHAnsi"/>
          <w:sz w:val="22"/>
          <w:szCs w:val="22"/>
        </w:rPr>
        <w:t>ŽoPP</w:t>
      </w:r>
      <w:proofErr w:type="spellEnd"/>
      <w:r w:rsidR="00531545" w:rsidRPr="00030058">
        <w:rPr>
          <w:rFonts w:asciiTheme="minorHAnsi" w:hAnsiTheme="minorHAnsi" w:cstheme="minorHAnsi"/>
          <w:sz w:val="22"/>
          <w:szCs w:val="22"/>
        </w:rPr>
        <w:t xml:space="preserve"> (alebo neskôr na základe vyzvania Platobnej agentúry)</w:t>
      </w:r>
      <w:r w:rsidRPr="00030058">
        <w:rPr>
          <w:rFonts w:asciiTheme="minorHAnsi" w:hAnsiTheme="minorHAnsi" w:cstheme="minorHAnsi"/>
          <w:sz w:val="22"/>
          <w:szCs w:val="22"/>
        </w:rPr>
        <w:t xml:space="preserve"> predložil prílohy</w:t>
      </w:r>
      <w:r w:rsidR="00C913FC" w:rsidRPr="00030058">
        <w:rPr>
          <w:rFonts w:asciiTheme="minorHAnsi" w:hAnsiTheme="minorHAnsi" w:cstheme="minorHAnsi"/>
          <w:sz w:val="22"/>
          <w:szCs w:val="22"/>
        </w:rPr>
        <w:t>,</w:t>
      </w:r>
      <w:r w:rsidR="00250D24" w:rsidRPr="00030058">
        <w:rPr>
          <w:rFonts w:asciiTheme="minorHAnsi" w:hAnsiTheme="minorHAnsi" w:cstheme="minorHAnsi"/>
          <w:sz w:val="22"/>
          <w:szCs w:val="22"/>
        </w:rPr>
        <w:t xml:space="preserve"> resp. doklady či dokumenty</w:t>
      </w:r>
      <w:r w:rsidRPr="00030058">
        <w:rPr>
          <w:rFonts w:asciiTheme="minorHAnsi" w:hAnsiTheme="minorHAnsi" w:cstheme="minorHAnsi"/>
          <w:sz w:val="22"/>
          <w:szCs w:val="22"/>
        </w:rPr>
        <w:t>, ktorými preukáže splnenie PPP</w:t>
      </w:r>
      <w:r w:rsidR="00D67CE5" w:rsidRPr="00030058">
        <w:rPr>
          <w:rFonts w:asciiTheme="minorHAnsi" w:hAnsiTheme="minorHAnsi" w:cstheme="minorHAnsi"/>
          <w:sz w:val="22"/>
          <w:szCs w:val="22"/>
        </w:rPr>
        <w:t xml:space="preserve"> a ďalších skutočností týkajúcich sa poskytnutia príspevku</w:t>
      </w:r>
      <w:r w:rsidRPr="00030058">
        <w:rPr>
          <w:rFonts w:asciiTheme="minorHAnsi" w:hAnsiTheme="minorHAnsi" w:cstheme="minorHAnsi"/>
          <w:sz w:val="22"/>
          <w:szCs w:val="22"/>
        </w:rPr>
        <w:t>.</w:t>
      </w:r>
      <w:r w:rsidR="00D3320B">
        <w:rPr>
          <w:rFonts w:asciiTheme="minorHAnsi" w:hAnsiTheme="minorHAnsi" w:cstheme="minorHAnsi"/>
          <w:sz w:val="22"/>
          <w:szCs w:val="22"/>
        </w:rPr>
        <w:t xml:space="preserve"> </w:t>
      </w:r>
    </w:p>
    <w:p w14:paraId="11B9D1B1" w14:textId="1CB0B342" w:rsidR="003F1B1E" w:rsidRDefault="00D3320B" w:rsidP="00D3320B">
      <w:pPr>
        <w:pStyle w:val="Default"/>
        <w:ind w:left="567"/>
        <w:jc w:val="both"/>
        <w:rPr>
          <w:rFonts w:asciiTheme="minorHAnsi" w:hAnsiTheme="minorHAnsi" w:cstheme="minorHAnsi"/>
          <w:sz w:val="22"/>
          <w:szCs w:val="22"/>
        </w:rPr>
      </w:pPr>
      <w:r>
        <w:rPr>
          <w:rFonts w:asciiTheme="minorHAnsi" w:hAnsiTheme="minorHAnsi" w:cstheme="minorHAnsi"/>
          <w:sz w:val="22"/>
          <w:szCs w:val="22"/>
        </w:rPr>
        <w:t>V rámci každej PPP je uvedený spôsob</w:t>
      </w:r>
      <w:r w:rsidR="00E350EB">
        <w:rPr>
          <w:rFonts w:asciiTheme="minorHAnsi" w:hAnsiTheme="minorHAnsi" w:cstheme="minorHAnsi"/>
          <w:sz w:val="22"/>
          <w:szCs w:val="22"/>
        </w:rPr>
        <w:t xml:space="preserve">  jej </w:t>
      </w:r>
      <w:r>
        <w:rPr>
          <w:rFonts w:asciiTheme="minorHAnsi" w:hAnsiTheme="minorHAnsi" w:cstheme="minorHAnsi"/>
          <w:sz w:val="22"/>
          <w:szCs w:val="22"/>
        </w:rPr>
        <w:t xml:space="preserve"> overenia , kde žiadateľ nájde prílohu, ktorú má nahrať pri zasielaní formulára Žiadosti o</w:t>
      </w:r>
      <w:r w:rsidR="00E350EB">
        <w:rPr>
          <w:rFonts w:asciiTheme="minorHAnsi" w:hAnsiTheme="minorHAnsi" w:cstheme="minorHAnsi"/>
          <w:sz w:val="22"/>
          <w:szCs w:val="22"/>
        </w:rPr>
        <w:t> príspevok pri jednotlivých PPP</w:t>
      </w:r>
      <w:r>
        <w:rPr>
          <w:rFonts w:asciiTheme="minorHAnsi" w:hAnsiTheme="minorHAnsi" w:cstheme="minorHAnsi"/>
          <w:sz w:val="22"/>
          <w:szCs w:val="22"/>
        </w:rPr>
        <w:t>.</w:t>
      </w:r>
      <w:r w:rsidR="00E350EB">
        <w:rPr>
          <w:rFonts w:asciiTheme="minorHAnsi" w:hAnsiTheme="minorHAnsi" w:cstheme="minorHAnsi"/>
          <w:sz w:val="22"/>
          <w:szCs w:val="22"/>
        </w:rPr>
        <w:t xml:space="preserve"> Pre lepší prehľad je v rámci ďalších skutočností týkajúcich sa poskytnutia príspevku uvedený prehľad všetkých povinných príloh.  V rámci bodu  prílohy výzvy sú uvedené podporné prílohy, ktoré </w:t>
      </w:r>
      <w:proofErr w:type="spellStart"/>
      <w:r w:rsidR="00E350EB">
        <w:rPr>
          <w:rFonts w:asciiTheme="minorHAnsi" w:hAnsiTheme="minorHAnsi" w:cstheme="minorHAnsi"/>
          <w:sz w:val="22"/>
          <w:szCs w:val="22"/>
        </w:rPr>
        <w:t>dovysvetlujú</w:t>
      </w:r>
      <w:proofErr w:type="spellEnd"/>
      <w:r w:rsidR="00E350EB">
        <w:rPr>
          <w:rFonts w:asciiTheme="minorHAnsi" w:hAnsiTheme="minorHAnsi" w:cstheme="minorHAnsi"/>
          <w:sz w:val="22"/>
          <w:szCs w:val="22"/>
        </w:rPr>
        <w:t xml:space="preserve"> určité PPP alebo súvislosti výzvy</w:t>
      </w:r>
      <w:r w:rsidR="00A95774">
        <w:rPr>
          <w:rFonts w:asciiTheme="minorHAnsi" w:hAnsiTheme="minorHAnsi" w:cstheme="minorHAnsi"/>
          <w:sz w:val="22"/>
          <w:szCs w:val="22"/>
        </w:rPr>
        <w:t xml:space="preserve"> poprípade je v nich uvedený vzorový formulár, na základe ktorého žiadateľ predkladá povinnú prílohu v rámci formulára </w:t>
      </w:r>
      <w:proofErr w:type="spellStart"/>
      <w:r w:rsidR="00A95774">
        <w:rPr>
          <w:rFonts w:asciiTheme="minorHAnsi" w:hAnsiTheme="minorHAnsi" w:cstheme="minorHAnsi"/>
          <w:sz w:val="22"/>
          <w:szCs w:val="22"/>
        </w:rPr>
        <w:t>ŽoPP</w:t>
      </w:r>
      <w:proofErr w:type="spellEnd"/>
      <w:r w:rsidR="00A95774">
        <w:rPr>
          <w:rFonts w:asciiTheme="minorHAnsi" w:hAnsiTheme="minorHAnsi" w:cstheme="minorHAnsi"/>
          <w:sz w:val="22"/>
          <w:szCs w:val="22"/>
        </w:rPr>
        <w:t>.</w:t>
      </w:r>
      <w:r w:rsidR="00E350EB">
        <w:rPr>
          <w:rFonts w:asciiTheme="minorHAnsi" w:hAnsiTheme="minorHAnsi" w:cstheme="minorHAnsi"/>
          <w:sz w:val="22"/>
          <w:szCs w:val="22"/>
        </w:rPr>
        <w:t xml:space="preserve"> </w:t>
      </w:r>
    </w:p>
    <w:p w14:paraId="1861BD4A" w14:textId="77777777" w:rsidR="0086718D" w:rsidRPr="00030058" w:rsidRDefault="0086718D" w:rsidP="00D3320B">
      <w:pPr>
        <w:pStyle w:val="Default"/>
        <w:ind w:left="567"/>
        <w:jc w:val="both"/>
        <w:rPr>
          <w:rFonts w:asciiTheme="minorHAnsi" w:hAnsiTheme="minorHAnsi" w:cstheme="minorHAnsi"/>
          <w:sz w:val="22"/>
          <w:szCs w:val="22"/>
        </w:rPr>
      </w:pPr>
    </w:p>
    <w:p w14:paraId="6A152FE3" w14:textId="09AF7142" w:rsidR="00460EE2" w:rsidRPr="00460EE2" w:rsidRDefault="00460EE2" w:rsidP="0086718D">
      <w:pPr>
        <w:pStyle w:val="Default"/>
        <w:numPr>
          <w:ilvl w:val="0"/>
          <w:numId w:val="12"/>
        </w:numPr>
        <w:ind w:hanging="720"/>
        <w:jc w:val="both"/>
        <w:rPr>
          <w:rFonts w:asciiTheme="minorHAnsi" w:hAnsiTheme="minorHAnsi" w:cstheme="minorHAnsi"/>
          <w:sz w:val="22"/>
          <w:szCs w:val="22"/>
        </w:rPr>
      </w:pPr>
      <w:r w:rsidRPr="00460EE2">
        <w:rPr>
          <w:rFonts w:asciiTheme="minorHAnsi" w:hAnsiTheme="minorHAnsi" w:cstheme="minorHAnsi"/>
          <w:sz w:val="22"/>
          <w:szCs w:val="22"/>
        </w:rPr>
        <w:t>Preukázanie splnenia PPP na základe dokladov či dokumentov nezbavuje Platobnú agentúru povinnosti preverovať splnenie PPP vlastnou zisťovacou činnosťou, ak to povaha PPP umožňuje. Žiadateľ sa upozorňuje, že môže byť vyzvaný na odstránenie pochybností v prípade, ak bude existovať nesúlad medzi obsahom dokladov a dokumentov ním predložených, a výsledkami vlastnej zisťovacej činnosti P</w:t>
      </w:r>
      <w:r w:rsidR="00B00F95">
        <w:rPr>
          <w:rFonts w:asciiTheme="minorHAnsi" w:hAnsiTheme="minorHAnsi" w:cstheme="minorHAnsi"/>
          <w:sz w:val="22"/>
          <w:szCs w:val="22"/>
        </w:rPr>
        <w:t>latobnej agentúry</w:t>
      </w:r>
      <w:r w:rsidRPr="00460EE2">
        <w:rPr>
          <w:rFonts w:asciiTheme="minorHAnsi" w:hAnsiTheme="minorHAnsi" w:cstheme="minorHAnsi"/>
          <w:sz w:val="22"/>
          <w:szCs w:val="22"/>
        </w:rPr>
        <w:t xml:space="preserve"> pri overovaní splnenia PPP.</w:t>
      </w:r>
    </w:p>
    <w:p w14:paraId="04460EE4" w14:textId="0EB5F821" w:rsidR="0097113C" w:rsidRDefault="0097113C" w:rsidP="006F4A2F">
      <w:pPr>
        <w:pStyle w:val="Odsekzoznamu"/>
        <w:tabs>
          <w:tab w:val="left" w:pos="851"/>
        </w:tabs>
        <w:spacing w:after="120" w:line="240" w:lineRule="auto"/>
        <w:ind w:left="709"/>
        <w:jc w:val="both"/>
        <w:rPr>
          <w:rFonts w:cstheme="minorHAnsi"/>
        </w:rPr>
      </w:pPr>
    </w:p>
    <w:p w14:paraId="03D73547" w14:textId="3CD4BE0C" w:rsidR="00C758BE" w:rsidRPr="0086718D" w:rsidRDefault="0097113C" w:rsidP="0086718D">
      <w:pPr>
        <w:pStyle w:val="Odsekzoznamu"/>
        <w:numPr>
          <w:ilvl w:val="0"/>
          <w:numId w:val="12"/>
        </w:numPr>
        <w:tabs>
          <w:tab w:val="left" w:pos="851"/>
        </w:tabs>
        <w:spacing w:after="120" w:line="240" w:lineRule="auto"/>
        <w:ind w:hanging="720"/>
        <w:jc w:val="both"/>
        <w:rPr>
          <w:rFonts w:cstheme="minorHAnsi"/>
        </w:rPr>
      </w:pPr>
      <w:r>
        <w:t>Žiadateľovi sa poskytujú bližšie vysvetlenia ohľadom týchto</w:t>
      </w:r>
      <w:r w:rsidR="00A957C3">
        <w:t xml:space="preserve"> PPP/</w:t>
      </w:r>
      <w:r>
        <w:t xml:space="preserve"> </w:t>
      </w:r>
      <w:r w:rsidR="000E7A5E">
        <w:t>b</w:t>
      </w:r>
      <w:r w:rsidR="008F0C04">
        <w:t>odo</w:t>
      </w:r>
      <w:r w:rsidR="000E7A5E">
        <w:t>vých</w:t>
      </w:r>
      <w:r w:rsidR="008F0C04">
        <w:t xml:space="preserve"> kritérií</w:t>
      </w:r>
      <w:r>
        <w:t>:</w:t>
      </w:r>
      <w:r w:rsidR="00C758BE">
        <w:t xml:space="preserve"> </w:t>
      </w:r>
    </w:p>
    <w:p w14:paraId="1EEC8174" w14:textId="77777777" w:rsidR="0086718D" w:rsidRPr="0086718D" w:rsidRDefault="0086718D" w:rsidP="0086718D">
      <w:pPr>
        <w:pStyle w:val="Odsekzoznamu"/>
        <w:rPr>
          <w:rFonts w:cstheme="minorHAnsi"/>
        </w:rPr>
      </w:pPr>
    </w:p>
    <w:p w14:paraId="28E64A91" w14:textId="66CD52B6" w:rsidR="000C331A" w:rsidRPr="00657D92" w:rsidRDefault="000C331A" w:rsidP="000C331A">
      <w:pPr>
        <w:pStyle w:val="Odsekzoznamu"/>
        <w:numPr>
          <w:ilvl w:val="0"/>
          <w:numId w:val="55"/>
        </w:numPr>
        <w:tabs>
          <w:tab w:val="left" w:pos="851"/>
        </w:tabs>
        <w:spacing w:after="120" w:line="240" w:lineRule="auto"/>
        <w:jc w:val="both"/>
        <w:rPr>
          <w:rFonts w:cstheme="minorHAnsi"/>
        </w:rPr>
      </w:pPr>
      <w:r w:rsidRPr="00657D92">
        <w:rPr>
          <w:rFonts w:cstheme="minorHAnsi"/>
          <w:u w:val="single"/>
        </w:rPr>
        <w:t>V rámci PPP oprávnenosť žiadateľa</w:t>
      </w:r>
      <w:r w:rsidRPr="00657D92">
        <w:rPr>
          <w:rFonts w:cstheme="minorHAnsi"/>
        </w:rPr>
        <w:t xml:space="preserve"> : Žiadateľ musí vykonávať </w:t>
      </w:r>
      <w:r w:rsidRPr="00657D92">
        <w:rPr>
          <w:rFonts w:cstheme="minorHAnsi"/>
          <w:b/>
          <w:bCs/>
        </w:rPr>
        <w:t>poľnohospodársku prvovýrobu</w:t>
      </w:r>
      <w:r w:rsidRPr="00657D92">
        <w:rPr>
          <w:rFonts w:cstheme="minorHAnsi"/>
        </w:rPr>
        <w:t>, t. j. najmä: pestovanie rastlinných produktov, chov hospodárskych zvierat.</w:t>
      </w:r>
      <w:r w:rsidR="00C25727" w:rsidRPr="00657D92">
        <w:rPr>
          <w:rFonts w:cstheme="minorHAnsi"/>
        </w:rPr>
        <w:t xml:space="preserve"> Podľa § 3 ods. 2 písm. e) zákona 455/1991 Zb. o živnostenskom podnikaní, živnosťou nie je poľnohospodárstvo a lesníctvo včítane predaja nespracovaných poľnohospodárskych a lesných výrobkov za účelom spracovania alebo ďalšieho predaja.</w:t>
      </w:r>
    </w:p>
    <w:p w14:paraId="6E859993" w14:textId="242EB630" w:rsidR="000C331A" w:rsidRDefault="00C25727" w:rsidP="000C331A">
      <w:pPr>
        <w:pStyle w:val="Odsekzoznamu"/>
        <w:tabs>
          <w:tab w:val="left" w:pos="851"/>
        </w:tabs>
        <w:spacing w:after="120" w:line="240" w:lineRule="auto"/>
        <w:ind w:left="1080"/>
        <w:jc w:val="both"/>
        <w:rPr>
          <w:rFonts w:cstheme="minorHAnsi"/>
        </w:rPr>
      </w:pPr>
      <w:r w:rsidRPr="00657D92">
        <w:rPr>
          <w:rFonts w:cstheme="minorHAnsi"/>
          <w:u w:val="single"/>
        </w:rPr>
        <w:t>Podmienka vedúceho predstaviteľa</w:t>
      </w:r>
      <w:r w:rsidRPr="00657D92">
        <w:rPr>
          <w:rFonts w:cstheme="minorHAnsi"/>
        </w:rPr>
        <w:t xml:space="preserve"> - </w:t>
      </w:r>
      <w:r w:rsidR="000C331A" w:rsidRPr="00657D92">
        <w:rPr>
          <w:rFonts w:cstheme="minorHAnsi"/>
        </w:rPr>
        <w:t>Mladý poľnohospodár je fyzická osoba, ktorá</w:t>
      </w:r>
      <w:r w:rsidR="000C331A" w:rsidRPr="000C331A">
        <w:rPr>
          <w:rFonts w:cstheme="minorHAnsi"/>
        </w:rPr>
        <w:t xml:space="preserve"> je vedúcim predstaviteľom poľnohospodárskeho podniku. Ak je mladým poľnohospodárom právnická osoba bez ohľadu na jej právnu formu, kritériá sa vzťahujú na všetkých takýchto mladých poľnohospodárov, ktorí majú nad touto právnickou osobou účinnú a dlhodobú kontrolu z hľadiska rozhodnutí týkajúcich sa riadenia, zisku a finančných rizík. Mladý poľnohospodár má nad právnickou osobou účinnú kontrolu, ak je oprávnený konať za právnickú osobu sám alebo spoločne s ďalšími osobami v závislosti od právnej formy právnickej osoby a zároveň má sám alebo spoločne s ďalšími mladými poľnohospodármi, oprávnenými konať za právnickú osobu, právo na najmenej 50 % ziskov spoločnosti. Mladý poľnohospodár má nad právnickou osobou dlhodobú kontrolu, ak spĺňa podmienky počas kalendárneho roka</w:t>
      </w:r>
      <w:r>
        <w:rPr>
          <w:rFonts w:cstheme="minorHAnsi"/>
        </w:rPr>
        <w:t>.</w:t>
      </w:r>
    </w:p>
    <w:p w14:paraId="15DC2AB5" w14:textId="13C95DC2" w:rsidR="00C25727" w:rsidRDefault="00C25727" w:rsidP="000C331A">
      <w:pPr>
        <w:pStyle w:val="Odsekzoznamu"/>
        <w:tabs>
          <w:tab w:val="left" w:pos="851"/>
        </w:tabs>
        <w:spacing w:after="120" w:line="240" w:lineRule="auto"/>
        <w:ind w:left="1080"/>
        <w:jc w:val="both"/>
        <w:rPr>
          <w:rFonts w:cstheme="minorHAnsi"/>
        </w:rPr>
      </w:pPr>
      <w:r w:rsidRPr="00044B37">
        <w:rPr>
          <w:rFonts w:cstheme="minorHAnsi"/>
          <w:u w:val="single"/>
        </w:rPr>
        <w:t>Podmienka veku –</w:t>
      </w:r>
      <w:r w:rsidRPr="00C25727">
        <w:rPr>
          <w:rFonts w:cstheme="minorHAnsi"/>
        </w:rPr>
        <w:t xml:space="preserve"> nemá v kalendárnom roku, v ktorom predložil </w:t>
      </w:r>
      <w:proofErr w:type="spellStart"/>
      <w:r>
        <w:rPr>
          <w:rFonts w:cstheme="minorHAnsi"/>
        </w:rPr>
        <w:t>ŽoPP</w:t>
      </w:r>
      <w:proofErr w:type="spellEnd"/>
      <w:r w:rsidRPr="00C25727">
        <w:rPr>
          <w:rFonts w:cstheme="minorHAnsi"/>
        </w:rPr>
        <w:t xml:space="preserve"> viac ako 40 rokov</w:t>
      </w:r>
      <w:r>
        <w:rPr>
          <w:rFonts w:cstheme="minorHAnsi"/>
        </w:rPr>
        <w:t>.</w:t>
      </w:r>
    </w:p>
    <w:p w14:paraId="539DB9BE" w14:textId="5FFC32AA" w:rsidR="00FF3B23" w:rsidRPr="00C25727" w:rsidRDefault="00FF3B23" w:rsidP="000C331A">
      <w:pPr>
        <w:pStyle w:val="Odsekzoznamu"/>
        <w:tabs>
          <w:tab w:val="left" w:pos="851"/>
        </w:tabs>
        <w:spacing w:after="120" w:line="240" w:lineRule="auto"/>
        <w:ind w:left="1080"/>
        <w:jc w:val="both"/>
        <w:rPr>
          <w:rFonts w:cstheme="minorHAnsi"/>
        </w:rPr>
      </w:pPr>
      <w:r>
        <w:rPr>
          <w:rFonts w:cstheme="minorHAnsi"/>
          <w:u w:val="single"/>
        </w:rPr>
        <w:t>Podmienka vzdelania –</w:t>
      </w:r>
      <w:r>
        <w:rPr>
          <w:rFonts w:cstheme="minorHAnsi"/>
        </w:rPr>
        <w:t xml:space="preserve"> ak </w:t>
      </w:r>
      <w:r w:rsidRPr="00657D92">
        <w:rPr>
          <w:rFonts w:cstheme="minorHAnsi"/>
        </w:rPr>
        <w:t xml:space="preserve">žiadateľ nepredloží  ku dňu predloženia </w:t>
      </w:r>
      <w:proofErr w:type="spellStart"/>
      <w:r w:rsidRPr="00657D92">
        <w:rPr>
          <w:rFonts w:cstheme="minorHAnsi"/>
        </w:rPr>
        <w:t>ŽoPP</w:t>
      </w:r>
      <w:proofErr w:type="spellEnd"/>
      <w:r w:rsidRPr="00657D92">
        <w:rPr>
          <w:rFonts w:cstheme="minorHAnsi"/>
        </w:rPr>
        <w:t xml:space="preserve">, predloží ku dňu realizácie podnikateľského plánu. Predkladá v odpočte podnikateľského plánu pri záverečnej </w:t>
      </w:r>
      <w:proofErr w:type="spellStart"/>
      <w:r w:rsidRPr="00657D92">
        <w:rPr>
          <w:rFonts w:cstheme="minorHAnsi"/>
        </w:rPr>
        <w:t>ŽoP</w:t>
      </w:r>
      <w:proofErr w:type="spellEnd"/>
      <w:r w:rsidRPr="00657D92">
        <w:rPr>
          <w:rFonts w:cstheme="minorHAnsi"/>
        </w:rPr>
        <w:t>?</w:t>
      </w:r>
    </w:p>
    <w:p w14:paraId="3D827AEF" w14:textId="77777777" w:rsidR="00AD3070" w:rsidRDefault="00AD3070" w:rsidP="000C331A">
      <w:pPr>
        <w:pStyle w:val="Odsekzoznamu"/>
        <w:tabs>
          <w:tab w:val="left" w:pos="851"/>
        </w:tabs>
        <w:spacing w:after="120" w:line="240" w:lineRule="auto"/>
        <w:ind w:left="1080"/>
        <w:jc w:val="both"/>
        <w:rPr>
          <w:rFonts w:cstheme="minorHAnsi"/>
          <w:b/>
          <w:bCs/>
        </w:rPr>
      </w:pPr>
    </w:p>
    <w:p w14:paraId="7578AEBC" w14:textId="77777777" w:rsidR="009B65FB" w:rsidRDefault="009B65FB" w:rsidP="009B65FB">
      <w:pPr>
        <w:pStyle w:val="Odsekzoznamu"/>
        <w:tabs>
          <w:tab w:val="left" w:pos="1418"/>
        </w:tabs>
        <w:spacing w:after="120"/>
        <w:ind w:left="851"/>
      </w:pPr>
    </w:p>
    <w:p w14:paraId="4F3A3572" w14:textId="77777777" w:rsidR="009B65FB" w:rsidRPr="009B65FB" w:rsidRDefault="009B65FB" w:rsidP="009B65FB">
      <w:pPr>
        <w:pStyle w:val="Odsekzoznamu"/>
        <w:numPr>
          <w:ilvl w:val="0"/>
          <w:numId w:val="57"/>
        </w:numPr>
        <w:tabs>
          <w:tab w:val="left" w:pos="1418"/>
        </w:tabs>
        <w:rPr>
          <w:u w:val="single"/>
        </w:rPr>
      </w:pPr>
      <w:r w:rsidRPr="009B65FB">
        <w:rPr>
          <w:u w:val="single"/>
        </w:rPr>
        <w:t xml:space="preserve">V rámci UUP ( ukazovatele udržateľnosti projektu )  - uvádzame nižšie príklady, ktoré slúžia ako vzor pre žiadateľa pri nastavovaní si v rámci predkladania </w:t>
      </w:r>
      <w:proofErr w:type="spellStart"/>
      <w:r w:rsidRPr="009B65FB">
        <w:rPr>
          <w:u w:val="single"/>
        </w:rPr>
        <w:t>ŽoPP</w:t>
      </w:r>
      <w:proofErr w:type="spellEnd"/>
      <w:r w:rsidRPr="009B65FB">
        <w:rPr>
          <w:u w:val="single"/>
        </w:rPr>
        <w:t>.</w:t>
      </w:r>
    </w:p>
    <w:p w14:paraId="07214922" w14:textId="77777777" w:rsidR="009B65FB" w:rsidRPr="009B65FB" w:rsidRDefault="009B65FB" w:rsidP="009B65FB">
      <w:pPr>
        <w:pStyle w:val="Odsekzoznamu"/>
        <w:tabs>
          <w:tab w:val="left" w:pos="1418"/>
        </w:tabs>
        <w:rPr>
          <w:u w:val="single"/>
        </w:rPr>
      </w:pPr>
    </w:p>
    <w:p w14:paraId="22FF545A" w14:textId="77777777" w:rsidR="009B65FB" w:rsidRPr="009B65FB" w:rsidRDefault="009B65FB" w:rsidP="009B65FB">
      <w:pPr>
        <w:pStyle w:val="Odsekzoznamu"/>
        <w:tabs>
          <w:tab w:val="left" w:pos="1418"/>
        </w:tabs>
        <w:rPr>
          <w:u w:val="single"/>
        </w:rPr>
      </w:pPr>
      <w:r w:rsidRPr="009B65FB">
        <w:rPr>
          <w:u w:val="single"/>
        </w:rPr>
        <w:t>V rámci cieľa :</w:t>
      </w:r>
    </w:p>
    <w:p w14:paraId="3853C09C" w14:textId="77777777" w:rsidR="009B65FB" w:rsidRPr="009B65FB" w:rsidRDefault="009B65FB" w:rsidP="009B65FB">
      <w:pPr>
        <w:pStyle w:val="Odsekzoznamu"/>
        <w:numPr>
          <w:ilvl w:val="3"/>
          <w:numId w:val="53"/>
        </w:numPr>
        <w:spacing w:after="120"/>
        <w:ind w:left="993" w:hanging="284"/>
      </w:pPr>
      <w:r w:rsidRPr="009B65FB">
        <w:t>Zavádzanie nových technológií, inovácií v poľnohospodárstve, rozšírenie výroby.</w:t>
      </w:r>
    </w:p>
    <w:p w14:paraId="0010F831" w14:textId="77777777" w:rsidR="009B65FB" w:rsidRPr="009B65FB" w:rsidRDefault="009B65FB" w:rsidP="009B65FB">
      <w:pPr>
        <w:pStyle w:val="Odsekzoznamu"/>
        <w:tabs>
          <w:tab w:val="left" w:pos="1418"/>
        </w:tabs>
        <w:spacing w:after="120"/>
        <w:ind w:left="851"/>
      </w:pPr>
    </w:p>
    <w:p w14:paraId="260E2946" w14:textId="77777777" w:rsidR="009B65FB" w:rsidRPr="009B65FB" w:rsidRDefault="009B65FB" w:rsidP="009B65FB">
      <w:pPr>
        <w:pStyle w:val="Odsekzoznamu"/>
        <w:numPr>
          <w:ilvl w:val="0"/>
          <w:numId w:val="61"/>
        </w:numPr>
        <w:tabs>
          <w:tab w:val="left" w:pos="1418"/>
        </w:tabs>
        <w:spacing w:after="120"/>
      </w:pPr>
      <w:r w:rsidRPr="009B65FB">
        <w:lastRenderedPageBreak/>
        <w:t>Počet zavedených nových technológií (ks)</w:t>
      </w:r>
    </w:p>
    <w:p w14:paraId="08522220" w14:textId="77777777" w:rsidR="009B65FB" w:rsidRPr="009B65FB" w:rsidRDefault="009B65FB" w:rsidP="009B65FB">
      <w:pPr>
        <w:pStyle w:val="Odsekzoznamu"/>
        <w:numPr>
          <w:ilvl w:val="0"/>
          <w:numId w:val="61"/>
        </w:numPr>
        <w:tabs>
          <w:tab w:val="left" w:pos="1418"/>
        </w:tabs>
        <w:spacing w:after="120"/>
      </w:pPr>
      <w:r w:rsidRPr="009B65FB">
        <w:t>Percentuálny nárast produkcie (%)</w:t>
      </w:r>
    </w:p>
    <w:p w14:paraId="51F3CF82" w14:textId="77777777" w:rsidR="009B65FB" w:rsidRPr="009B65FB" w:rsidRDefault="009B65FB" w:rsidP="009B65FB">
      <w:pPr>
        <w:pStyle w:val="Odsekzoznamu"/>
        <w:numPr>
          <w:ilvl w:val="0"/>
          <w:numId w:val="61"/>
        </w:numPr>
        <w:tabs>
          <w:tab w:val="left" w:pos="1418"/>
        </w:tabs>
        <w:spacing w:after="120"/>
      </w:pPr>
      <w:r w:rsidRPr="009B65FB">
        <w:t>Objem produkcie (t/rok, l/rok, ks/rok)</w:t>
      </w:r>
    </w:p>
    <w:p w14:paraId="116C9CAD" w14:textId="77777777" w:rsidR="009B65FB" w:rsidRPr="009B65FB" w:rsidRDefault="009B65FB" w:rsidP="009B65FB">
      <w:pPr>
        <w:pStyle w:val="Odsekzoznamu"/>
        <w:numPr>
          <w:ilvl w:val="0"/>
          <w:numId w:val="61"/>
        </w:numPr>
        <w:tabs>
          <w:tab w:val="left" w:pos="1418"/>
        </w:tabs>
        <w:spacing w:after="120"/>
      </w:pPr>
      <w:r w:rsidRPr="009B65FB">
        <w:t>Rozšírená výmera obhospodarovanej pôdy (ha)</w:t>
      </w:r>
    </w:p>
    <w:p w14:paraId="0EC34249" w14:textId="77777777" w:rsidR="009B65FB" w:rsidRPr="009B65FB" w:rsidRDefault="009B65FB" w:rsidP="009B65FB">
      <w:pPr>
        <w:pStyle w:val="Odsekzoznamu"/>
        <w:numPr>
          <w:ilvl w:val="0"/>
          <w:numId w:val="61"/>
        </w:numPr>
        <w:tabs>
          <w:tab w:val="left" w:pos="1418"/>
        </w:tabs>
        <w:spacing w:after="120"/>
      </w:pPr>
      <w:r w:rsidRPr="009B65FB">
        <w:t>Počet nových výrobkov alebo komodít (ks)</w:t>
      </w:r>
    </w:p>
    <w:p w14:paraId="73D2AF27" w14:textId="77777777" w:rsidR="009B65FB" w:rsidRPr="009B65FB" w:rsidRDefault="009B65FB" w:rsidP="009B65FB">
      <w:pPr>
        <w:pStyle w:val="Odsekzoznamu"/>
        <w:tabs>
          <w:tab w:val="left" w:pos="1418"/>
        </w:tabs>
        <w:spacing w:after="120"/>
        <w:ind w:left="851"/>
      </w:pPr>
    </w:p>
    <w:p w14:paraId="749653B1" w14:textId="77777777" w:rsidR="009B65FB" w:rsidRPr="009B65FB" w:rsidRDefault="009B65FB" w:rsidP="009B65FB">
      <w:pPr>
        <w:pStyle w:val="Odsekzoznamu"/>
        <w:numPr>
          <w:ilvl w:val="3"/>
          <w:numId w:val="53"/>
        </w:numPr>
        <w:tabs>
          <w:tab w:val="left" w:pos="1418"/>
        </w:tabs>
        <w:spacing w:after="120"/>
        <w:ind w:left="993" w:hanging="284"/>
      </w:pPr>
      <w:r w:rsidRPr="009B65FB">
        <w:t>Digitalizácia, robotizácia, automatizácia v poľnohospodárskej prvovýrobe.</w:t>
      </w:r>
    </w:p>
    <w:p w14:paraId="46159620" w14:textId="77777777" w:rsidR="009B65FB" w:rsidRPr="009B65FB" w:rsidRDefault="009B65FB" w:rsidP="009B65FB">
      <w:pPr>
        <w:pStyle w:val="Odsekzoznamu"/>
        <w:tabs>
          <w:tab w:val="left" w:pos="1418"/>
        </w:tabs>
        <w:spacing w:after="120"/>
        <w:ind w:left="851"/>
      </w:pPr>
    </w:p>
    <w:p w14:paraId="452D27F6" w14:textId="501C0291" w:rsidR="009B65FB" w:rsidRPr="009B65FB" w:rsidRDefault="009B65FB" w:rsidP="009B65FB">
      <w:pPr>
        <w:pStyle w:val="Odsekzoznamu"/>
        <w:numPr>
          <w:ilvl w:val="0"/>
          <w:numId w:val="60"/>
        </w:numPr>
        <w:tabs>
          <w:tab w:val="left" w:pos="1134"/>
        </w:tabs>
        <w:spacing w:after="120"/>
        <w:ind w:left="1134" w:hanging="283"/>
      </w:pPr>
      <w:r w:rsidRPr="009B65FB">
        <w:t xml:space="preserve">Počet zavedených digitálnych/automatizovaných riešení (ks) </w:t>
      </w:r>
    </w:p>
    <w:p w14:paraId="7062D624" w14:textId="77777777" w:rsidR="009B65FB" w:rsidRPr="009B65FB" w:rsidRDefault="009B65FB" w:rsidP="009B65FB">
      <w:pPr>
        <w:pStyle w:val="Odsekzoznamu"/>
        <w:tabs>
          <w:tab w:val="left" w:pos="1418"/>
        </w:tabs>
        <w:spacing w:after="120"/>
        <w:ind w:left="851"/>
      </w:pPr>
      <w:r w:rsidRPr="009B65FB">
        <w:t xml:space="preserve">•  Podiel procesov automatizovaných (%) </w:t>
      </w:r>
    </w:p>
    <w:p w14:paraId="1ABE11C0" w14:textId="77777777" w:rsidR="009B65FB" w:rsidRPr="009B65FB" w:rsidRDefault="009B65FB" w:rsidP="009B65FB">
      <w:pPr>
        <w:pStyle w:val="Odsekzoznamu"/>
        <w:tabs>
          <w:tab w:val="left" w:pos="1418"/>
        </w:tabs>
        <w:spacing w:after="120"/>
        <w:ind w:left="851"/>
      </w:pPr>
      <w:r w:rsidRPr="009B65FB">
        <w:t>•  Počet strojov/robotických zariadení (ks)</w:t>
      </w:r>
    </w:p>
    <w:p w14:paraId="08BBB12B" w14:textId="77777777" w:rsidR="009B65FB" w:rsidRPr="009B65FB" w:rsidRDefault="009B65FB" w:rsidP="009B65FB">
      <w:pPr>
        <w:pStyle w:val="Odsekzoznamu"/>
        <w:tabs>
          <w:tab w:val="left" w:pos="1418"/>
        </w:tabs>
        <w:spacing w:after="120"/>
        <w:ind w:left="851"/>
      </w:pPr>
    </w:p>
    <w:p w14:paraId="23887DDD" w14:textId="77777777" w:rsidR="009B65FB" w:rsidRPr="009B65FB" w:rsidRDefault="009B65FB" w:rsidP="009B65FB">
      <w:pPr>
        <w:pStyle w:val="Odsekzoznamu"/>
        <w:tabs>
          <w:tab w:val="left" w:pos="1418"/>
        </w:tabs>
        <w:spacing w:after="120"/>
        <w:ind w:left="851"/>
      </w:pPr>
    </w:p>
    <w:p w14:paraId="46514673" w14:textId="35F930B7" w:rsidR="009B65FB" w:rsidRPr="009B65FB" w:rsidRDefault="009B65FB" w:rsidP="009B65FB">
      <w:pPr>
        <w:pStyle w:val="Odsekzoznamu"/>
        <w:numPr>
          <w:ilvl w:val="3"/>
          <w:numId w:val="53"/>
        </w:numPr>
        <w:tabs>
          <w:tab w:val="left" w:pos="1418"/>
        </w:tabs>
        <w:spacing w:after="120"/>
        <w:ind w:left="993" w:hanging="284"/>
      </w:pPr>
      <w:r w:rsidRPr="009B65FB">
        <w:t>Zvýšenie energetickej efektívnosti a/alebo využívanie obnoviteľných zdrojov energie.</w:t>
      </w:r>
    </w:p>
    <w:p w14:paraId="37088856" w14:textId="77777777" w:rsidR="009B65FB" w:rsidRPr="009B65FB" w:rsidRDefault="009B65FB" w:rsidP="009B65FB">
      <w:pPr>
        <w:pStyle w:val="Odsekzoznamu"/>
        <w:tabs>
          <w:tab w:val="left" w:pos="1418"/>
        </w:tabs>
        <w:spacing w:after="120"/>
        <w:ind w:left="851"/>
      </w:pPr>
    </w:p>
    <w:p w14:paraId="5D632DEC" w14:textId="77777777" w:rsidR="009B65FB" w:rsidRPr="009B65FB" w:rsidRDefault="009B65FB" w:rsidP="009B65FB">
      <w:pPr>
        <w:pStyle w:val="Odsekzoznamu"/>
        <w:numPr>
          <w:ilvl w:val="0"/>
          <w:numId w:val="60"/>
        </w:numPr>
        <w:tabs>
          <w:tab w:val="left" w:pos="1418"/>
        </w:tabs>
        <w:spacing w:after="120"/>
      </w:pPr>
      <w:r w:rsidRPr="009B65FB">
        <w:t xml:space="preserve">Zníženie spotreby energie (kWh/rok alebo %) </w:t>
      </w:r>
    </w:p>
    <w:p w14:paraId="40E5990A" w14:textId="77777777" w:rsidR="009B65FB" w:rsidRPr="009B65FB" w:rsidRDefault="009B65FB" w:rsidP="009B65FB">
      <w:pPr>
        <w:pStyle w:val="Odsekzoznamu"/>
        <w:numPr>
          <w:ilvl w:val="0"/>
          <w:numId w:val="60"/>
        </w:numPr>
        <w:tabs>
          <w:tab w:val="left" w:pos="1418"/>
        </w:tabs>
        <w:spacing w:after="120"/>
      </w:pPr>
      <w:r w:rsidRPr="009B65FB">
        <w:t xml:space="preserve">Inštalovaný výkon OZE (kW) </w:t>
      </w:r>
    </w:p>
    <w:p w14:paraId="432CFA76" w14:textId="77777777" w:rsidR="009B65FB" w:rsidRPr="009B65FB" w:rsidRDefault="009B65FB" w:rsidP="009B65FB">
      <w:pPr>
        <w:pStyle w:val="Odsekzoznamu"/>
        <w:numPr>
          <w:ilvl w:val="0"/>
          <w:numId w:val="60"/>
        </w:numPr>
        <w:tabs>
          <w:tab w:val="left" w:pos="1418"/>
        </w:tabs>
        <w:spacing w:after="120"/>
      </w:pPr>
      <w:r w:rsidRPr="009B65FB">
        <w:t xml:space="preserve">Vyrobená energia z OZE (kWh/rok) </w:t>
      </w:r>
    </w:p>
    <w:p w14:paraId="2F9154F0" w14:textId="77777777" w:rsidR="009B65FB" w:rsidRPr="009B65FB" w:rsidRDefault="009B65FB" w:rsidP="009B65FB">
      <w:pPr>
        <w:pStyle w:val="Odsekzoznamu"/>
        <w:numPr>
          <w:ilvl w:val="0"/>
          <w:numId w:val="60"/>
        </w:numPr>
        <w:tabs>
          <w:tab w:val="left" w:pos="1418"/>
        </w:tabs>
        <w:spacing w:after="120"/>
      </w:pPr>
      <w:r w:rsidRPr="009B65FB">
        <w:t>Podiel energie z OZE (%)</w:t>
      </w:r>
    </w:p>
    <w:p w14:paraId="38EB1BAB" w14:textId="77777777" w:rsidR="009B65FB" w:rsidRPr="00F51E62" w:rsidRDefault="009B65FB" w:rsidP="009B65FB">
      <w:pPr>
        <w:pStyle w:val="Odsekzoznamu"/>
        <w:tabs>
          <w:tab w:val="left" w:pos="1418"/>
        </w:tabs>
        <w:spacing w:after="120"/>
        <w:ind w:left="851"/>
        <w:rPr>
          <w:rFonts w:cstheme="minorHAnsi"/>
          <w:u w:val="single"/>
        </w:rPr>
      </w:pPr>
    </w:p>
    <w:p w14:paraId="55C243F9" w14:textId="1F192B44" w:rsidR="00C950CE" w:rsidRPr="0029010A" w:rsidRDefault="00C950CE" w:rsidP="006F4A2F">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Overenie splnenia PPP je predmetom odborného overovania; bližšie v III. časti, kap. 3.4, odd. 3.4.7 Systému riadenia projektových intervencií.</w:t>
      </w:r>
    </w:p>
    <w:p w14:paraId="0148171B" w14:textId="77777777" w:rsidR="0029010A" w:rsidRPr="00AD7554" w:rsidRDefault="0029010A" w:rsidP="0029010A">
      <w:pPr>
        <w:pStyle w:val="Default"/>
        <w:ind w:left="567"/>
        <w:jc w:val="both"/>
        <w:rPr>
          <w:rFonts w:asciiTheme="minorHAnsi" w:hAnsiTheme="minorHAnsi" w:cstheme="minorHAnsi"/>
          <w:sz w:val="20"/>
        </w:rPr>
      </w:pPr>
    </w:p>
    <w:p w14:paraId="6F89474A" w14:textId="035F22B9" w:rsidR="00C950CE" w:rsidRPr="0015194E" w:rsidRDefault="00C950CE" w:rsidP="004F567E">
      <w:pPr>
        <w:pStyle w:val="Default"/>
        <w:numPr>
          <w:ilvl w:val="0"/>
          <w:numId w:val="12"/>
        </w:numPr>
        <w:ind w:left="567" w:hanging="567"/>
        <w:jc w:val="both"/>
        <w:rPr>
          <w:rFonts w:asciiTheme="minorHAnsi" w:hAnsiTheme="minorHAnsi" w:cstheme="minorHAnsi"/>
          <w:sz w:val="20"/>
        </w:rPr>
      </w:pPr>
      <w:r w:rsidRPr="00AD7554">
        <w:rPr>
          <w:rFonts w:ascii="Calibri" w:hAnsi="Calibri" w:cs="Calibri"/>
          <w:sz w:val="22"/>
        </w:rPr>
        <w:t xml:space="preserve">Ak pri odbornom overovaní PPP vzniknú pochybnosti o pravdivosti alebo úplnosti </w:t>
      </w:r>
      <w:proofErr w:type="spellStart"/>
      <w:r w:rsidRPr="00AD7554">
        <w:rPr>
          <w:rFonts w:ascii="Calibri" w:hAnsi="Calibri" w:cs="Calibri"/>
          <w:sz w:val="22"/>
        </w:rPr>
        <w:t>ŽoPP</w:t>
      </w:r>
      <w:proofErr w:type="spellEnd"/>
      <w:r w:rsidRPr="00AD7554">
        <w:rPr>
          <w:rFonts w:ascii="Calibri" w:hAnsi="Calibri" w:cs="Calibri"/>
          <w:sz w:val="22"/>
        </w:rPr>
        <w:t>, tzn.</w:t>
      </w:r>
      <w:r w:rsidR="004056BF">
        <w:rPr>
          <w:rFonts w:ascii="Calibri" w:hAnsi="Calibri" w:cs="Calibri"/>
          <w:sz w:val="22"/>
        </w:rPr>
        <w:t> </w:t>
      </w:r>
      <w:r w:rsidR="004056BF" w:rsidRPr="00AD7554">
        <w:rPr>
          <w:rFonts w:ascii="Calibri" w:hAnsi="Calibri" w:cs="Calibri"/>
          <w:sz w:val="22"/>
        </w:rPr>
        <w:t>A</w:t>
      </w:r>
      <w:r w:rsidRPr="00AD7554">
        <w:rPr>
          <w:rFonts w:ascii="Calibri" w:hAnsi="Calibri" w:cs="Calibri"/>
          <w:sz w:val="22"/>
        </w:rPr>
        <w:t>k</w:t>
      </w:r>
      <w:r w:rsidR="004056BF">
        <w:rPr>
          <w:rFonts w:ascii="Calibri" w:hAnsi="Calibri" w:cs="Calibri"/>
          <w:sz w:val="22"/>
        </w:rPr>
        <w:t> </w:t>
      </w:r>
      <w:r w:rsidRPr="00AD7554">
        <w:rPr>
          <w:rFonts w:ascii="Calibri" w:hAnsi="Calibri" w:cs="Calibri"/>
          <w:sz w:val="22"/>
        </w:rPr>
        <w:t>ide o</w:t>
      </w:r>
      <w:r w:rsidRPr="00C950CE">
        <w:rPr>
          <w:rFonts w:ascii="Calibri" w:hAnsi="Calibri" w:cs="Calibri"/>
          <w:sz w:val="22"/>
        </w:rPr>
        <w:t xml:space="preserve"> pochybnosti, ktoré Platobnej agentúre objektívne neumožňujú posúdiť, či žiadateľ </w:t>
      </w:r>
      <w:r w:rsidRPr="00AD7554">
        <w:rPr>
          <w:rFonts w:ascii="Calibri" w:hAnsi="Calibri" w:cs="Calibri"/>
          <w:sz w:val="22"/>
        </w:rPr>
        <w:t>PPP</w:t>
      </w:r>
      <w:r w:rsidRPr="00C950CE">
        <w:rPr>
          <w:rFonts w:ascii="Calibri" w:hAnsi="Calibri" w:cs="Calibri"/>
          <w:sz w:val="22"/>
        </w:rPr>
        <w:t xml:space="preserve"> určené Výzvou na predkladanie žiadostí splnil alebo nie</w:t>
      </w:r>
      <w:r w:rsidRPr="00AD7554">
        <w:rPr>
          <w:rFonts w:ascii="Calibri" w:hAnsi="Calibri" w:cs="Calibri"/>
          <w:sz w:val="22"/>
        </w:rPr>
        <w:t>, Platobná agentúra vykoná tzv.</w:t>
      </w:r>
      <w:r w:rsidR="004056BF">
        <w:rPr>
          <w:rFonts w:ascii="Calibri" w:hAnsi="Calibri" w:cs="Calibri"/>
          <w:sz w:val="22"/>
        </w:rPr>
        <w:t> </w:t>
      </w:r>
      <w:proofErr w:type="spellStart"/>
      <w:r w:rsidRPr="00AD7554">
        <w:rPr>
          <w:rFonts w:ascii="Calibri" w:hAnsi="Calibri" w:cs="Calibri"/>
          <w:sz w:val="22"/>
        </w:rPr>
        <w:t>klarifikáciu</w:t>
      </w:r>
      <w:proofErr w:type="spellEnd"/>
      <w:r w:rsidRPr="00AD7554">
        <w:rPr>
          <w:rFonts w:ascii="Calibri" w:hAnsi="Calibri" w:cs="Calibri"/>
          <w:sz w:val="22"/>
        </w:rPr>
        <w:t>; bližšie v III. časti, kap. 3.4, odd. 3.4.7 ods. 12 a </w:t>
      </w:r>
      <w:proofErr w:type="spellStart"/>
      <w:r w:rsidRPr="00AD7554">
        <w:rPr>
          <w:rFonts w:ascii="Calibri" w:hAnsi="Calibri" w:cs="Calibri"/>
          <w:sz w:val="22"/>
        </w:rPr>
        <w:t>nasl</w:t>
      </w:r>
      <w:proofErr w:type="spellEnd"/>
      <w:r w:rsidRPr="00AD7554">
        <w:rPr>
          <w:rFonts w:ascii="Calibri" w:hAnsi="Calibri" w:cs="Calibri"/>
          <w:sz w:val="22"/>
        </w:rPr>
        <w:t xml:space="preserve">. Systému riadenia projektových intervencií. </w:t>
      </w:r>
      <w:r w:rsidRPr="0015194E">
        <w:rPr>
          <w:rFonts w:ascii="Calibri" w:hAnsi="Calibri" w:cs="Calibri"/>
          <w:sz w:val="22"/>
        </w:rPr>
        <w:t>Nakoľko Výzva na predkladanie žiadostí neustanovuje niečo iné, pri</w:t>
      </w:r>
      <w:r w:rsidR="004056BF" w:rsidRPr="0015194E">
        <w:rPr>
          <w:rFonts w:ascii="Calibri" w:hAnsi="Calibri" w:cs="Calibri"/>
          <w:sz w:val="22"/>
        </w:rPr>
        <w:t> </w:t>
      </w:r>
      <w:proofErr w:type="spellStart"/>
      <w:r w:rsidRPr="0015194E">
        <w:rPr>
          <w:rFonts w:ascii="Calibri" w:hAnsi="Calibri" w:cs="Calibri"/>
          <w:sz w:val="22"/>
        </w:rPr>
        <w:t>klarifikácií</w:t>
      </w:r>
      <w:proofErr w:type="spellEnd"/>
      <w:r w:rsidRPr="0015194E">
        <w:rPr>
          <w:rFonts w:ascii="Calibri" w:hAnsi="Calibri" w:cs="Calibri"/>
          <w:sz w:val="22"/>
        </w:rPr>
        <w:t xml:space="preserve"> sa uplatňuje pravidlo </w:t>
      </w:r>
      <w:r w:rsidRPr="00C9380B">
        <w:rPr>
          <w:rFonts w:ascii="Calibri" w:hAnsi="Calibri" w:cs="Calibri"/>
          <w:b/>
          <w:bCs/>
          <w:color w:val="auto"/>
          <w:sz w:val="22"/>
        </w:rPr>
        <w:t>„jedenkrát v tej istej veci, ak nie je ustanovené inak“</w:t>
      </w:r>
      <w:r w:rsidRPr="0015194E">
        <w:rPr>
          <w:rFonts w:ascii="Calibri" w:hAnsi="Calibri" w:cs="Calibri"/>
          <w:sz w:val="22"/>
        </w:rPr>
        <w:t>; bližšie v  III. časti, kap. 3.4, odd. 3.4.7 ods. 19 Systému riadenia projektových intervencií</w:t>
      </w:r>
      <w:r w:rsidR="00824F3C" w:rsidRPr="0015194E">
        <w:rPr>
          <w:rFonts w:ascii="Calibri" w:hAnsi="Calibri" w:cs="Calibri"/>
          <w:sz w:val="22"/>
        </w:rPr>
        <w:t>.</w:t>
      </w:r>
    </w:p>
    <w:p w14:paraId="4AA2DCF1" w14:textId="6CC39C3E" w:rsidR="005A38C3" w:rsidRPr="00440B3B" w:rsidRDefault="005A38C3" w:rsidP="005A38C3">
      <w:pPr>
        <w:pStyle w:val="Odsekzoznamu"/>
        <w:spacing w:after="0"/>
        <w:ind w:left="567"/>
        <w:jc w:val="both"/>
        <w:rPr>
          <w:rFonts w:ascii="Calibri" w:eastAsia="Times New Roman" w:hAnsi="Calibri" w:cs="Calibri"/>
          <w:u w:val="single"/>
          <w:lang w:eastAsia="sk-SK"/>
        </w:rPr>
      </w:pPr>
      <w:r>
        <w:rPr>
          <w:rFonts w:ascii="Calibri" w:eastAsia="Times New Roman" w:hAnsi="Calibri" w:cs="Calibri"/>
          <w:lang w:eastAsia="sk-SK"/>
        </w:rPr>
        <w:t xml:space="preserve">Žiadateľ má právo požiadať o predĺženie lehoty na odstránenie pochybností </w:t>
      </w:r>
      <w:r w:rsidRPr="00AD7554">
        <w:rPr>
          <w:rFonts w:ascii="Calibri" w:hAnsi="Calibri" w:cs="Calibri"/>
        </w:rPr>
        <w:t xml:space="preserve">o pravdivosti alebo úplnosti </w:t>
      </w:r>
      <w:proofErr w:type="spellStart"/>
      <w:r w:rsidRPr="00AD7554">
        <w:rPr>
          <w:rFonts w:ascii="Calibri" w:hAnsi="Calibri" w:cs="Calibri"/>
        </w:rPr>
        <w:t>ŽoPP</w:t>
      </w:r>
      <w:proofErr w:type="spellEnd"/>
      <w:r w:rsidRPr="004056BF">
        <w:rPr>
          <w:rFonts w:ascii="Calibri" w:eastAsia="Times New Roman" w:hAnsi="Calibri" w:cs="Calibri"/>
          <w:lang w:eastAsia="sk-SK"/>
        </w:rPr>
        <w:t xml:space="preserve">. </w:t>
      </w:r>
      <w:r w:rsidRPr="00F82908">
        <w:rPr>
          <w:rFonts w:ascii="Calibri" w:eastAsia="Times New Roman" w:hAnsi="Calibri" w:cs="Calibri"/>
          <w:lang w:eastAsia="sk-SK"/>
        </w:rPr>
        <w:t>Žiadateľ nemá právny nárok na to, aby Platobná agentúra jeho žiadosti vyhovela. Žiadateľ požiada Platobnú agentúru písomne prostredníctvom Úst</w:t>
      </w:r>
      <w:r>
        <w:rPr>
          <w:rFonts w:ascii="Calibri" w:eastAsia="Times New Roman" w:hAnsi="Calibri" w:cs="Calibri"/>
          <w:lang w:eastAsia="sk-SK"/>
        </w:rPr>
        <w:t xml:space="preserve">redného portálu verejnej správy, pričom táto žiadosť by mala byť Platobnej agentúre doručená skôr, ako pred uplynutím lehoty určenej platobnou agentúrou na odstránenie pochybností </w:t>
      </w:r>
      <w:r w:rsidRPr="00AD7554">
        <w:rPr>
          <w:rFonts w:ascii="Calibri" w:hAnsi="Calibri" w:cs="Calibri"/>
        </w:rPr>
        <w:t xml:space="preserve">o pravdivosti alebo úplnosti </w:t>
      </w:r>
      <w:proofErr w:type="spellStart"/>
      <w:r w:rsidRPr="00AD7554">
        <w:rPr>
          <w:rFonts w:ascii="Calibri" w:hAnsi="Calibri" w:cs="Calibri"/>
        </w:rPr>
        <w:t>ŽoPP</w:t>
      </w:r>
      <w:proofErr w:type="spellEnd"/>
      <w:r>
        <w:rPr>
          <w:rFonts w:ascii="Calibri" w:eastAsia="Times New Roman" w:hAnsi="Calibri" w:cs="Calibri"/>
          <w:lang w:eastAsia="sk-SK"/>
        </w:rPr>
        <w:t>. Predmetnú lehotu možno predĺžiť iba raz.</w:t>
      </w:r>
    </w:p>
    <w:p w14:paraId="4BB0B7F8" w14:textId="77777777" w:rsidR="005A38C3" w:rsidRPr="00182078" w:rsidRDefault="005A38C3" w:rsidP="005A38C3">
      <w:pPr>
        <w:pStyle w:val="Default"/>
        <w:ind w:left="567"/>
        <w:jc w:val="both"/>
        <w:rPr>
          <w:rFonts w:asciiTheme="minorHAnsi" w:hAnsiTheme="minorHAnsi" w:cstheme="minorHAnsi"/>
          <w:sz w:val="20"/>
        </w:rPr>
      </w:pPr>
    </w:p>
    <w:p w14:paraId="2EBE2EC6" w14:textId="513C4D28" w:rsidR="00824F3C" w:rsidRDefault="00824F3C" w:rsidP="004F567E">
      <w:pPr>
        <w:pStyle w:val="Default"/>
        <w:numPr>
          <w:ilvl w:val="0"/>
          <w:numId w:val="12"/>
        </w:numPr>
        <w:ind w:left="567" w:hanging="567"/>
        <w:jc w:val="both"/>
        <w:rPr>
          <w:rFonts w:asciiTheme="minorHAnsi" w:hAnsiTheme="minorHAnsi" w:cstheme="minorHAnsi"/>
          <w:sz w:val="22"/>
        </w:rPr>
      </w:pPr>
      <w:r w:rsidRPr="00182078">
        <w:rPr>
          <w:rFonts w:asciiTheme="minorHAnsi" w:hAnsiTheme="minorHAnsi" w:cstheme="minorHAnsi"/>
          <w:sz w:val="22"/>
        </w:rPr>
        <w:t>Možnosti opätovného konania o </w:t>
      </w:r>
      <w:proofErr w:type="spellStart"/>
      <w:r w:rsidRPr="00182078">
        <w:rPr>
          <w:rFonts w:asciiTheme="minorHAnsi" w:hAnsiTheme="minorHAnsi" w:cstheme="minorHAnsi"/>
          <w:sz w:val="22"/>
        </w:rPr>
        <w:t>ŽoPP</w:t>
      </w:r>
      <w:proofErr w:type="spellEnd"/>
      <w:r w:rsidRPr="00182078">
        <w:rPr>
          <w:rFonts w:asciiTheme="minorHAnsi" w:hAnsiTheme="minorHAnsi" w:cstheme="minorHAnsi"/>
          <w:sz w:val="22"/>
        </w:rPr>
        <w:t xml:space="preserve">, ktorá bola </w:t>
      </w:r>
      <w:proofErr w:type="spellStart"/>
      <w:r w:rsidRPr="00182078">
        <w:rPr>
          <w:rFonts w:asciiTheme="minorHAnsi" w:hAnsiTheme="minorHAnsi" w:cstheme="minorHAnsi"/>
          <w:sz w:val="22"/>
        </w:rPr>
        <w:t>späťvzatá</w:t>
      </w:r>
      <w:proofErr w:type="spellEnd"/>
      <w:r w:rsidRPr="00182078">
        <w:rPr>
          <w:rFonts w:asciiTheme="minorHAnsi" w:hAnsiTheme="minorHAnsi" w:cstheme="minorHAnsi"/>
          <w:sz w:val="22"/>
        </w:rPr>
        <w:t xml:space="preserve"> (v dôsledku čoho bolo vydané rozhodnutie o zastavení konania), v dôsledku zmeny Výzvy na predkladanie žiadostí, je bližšie popísané vo Výzve na predkladanie žiadostí, Ďalšie skutočnosti týkajúce sa poskytnutia príspevku, písm. </w:t>
      </w:r>
      <w:r w:rsidR="00E023A0">
        <w:rPr>
          <w:rFonts w:asciiTheme="minorHAnsi" w:hAnsiTheme="minorHAnsi" w:cstheme="minorHAnsi"/>
          <w:sz w:val="22"/>
        </w:rPr>
        <w:t>B</w:t>
      </w:r>
      <w:r w:rsidRPr="00182078">
        <w:rPr>
          <w:rFonts w:asciiTheme="minorHAnsi" w:hAnsiTheme="minorHAnsi" w:cstheme="minorHAnsi"/>
          <w:sz w:val="22"/>
        </w:rPr>
        <w:t>, a v III. časti, kap. 3.4, odd. 3.4.13 ods. 3 a </w:t>
      </w:r>
      <w:proofErr w:type="spellStart"/>
      <w:r w:rsidRPr="00182078">
        <w:rPr>
          <w:rFonts w:asciiTheme="minorHAnsi" w:hAnsiTheme="minorHAnsi" w:cstheme="minorHAnsi"/>
          <w:sz w:val="22"/>
        </w:rPr>
        <w:t>nasl</w:t>
      </w:r>
      <w:proofErr w:type="spellEnd"/>
      <w:r w:rsidRPr="00182078">
        <w:rPr>
          <w:rFonts w:asciiTheme="minorHAnsi" w:hAnsiTheme="minorHAnsi" w:cstheme="minorHAnsi"/>
          <w:sz w:val="22"/>
        </w:rPr>
        <w:t>. Systému riadenia projektových intervencií.</w:t>
      </w:r>
      <w:r w:rsidR="009C3B8C">
        <w:rPr>
          <w:rFonts w:asciiTheme="minorHAnsi" w:hAnsiTheme="minorHAnsi" w:cstheme="minorHAnsi"/>
          <w:sz w:val="22"/>
        </w:rPr>
        <w:t xml:space="preserve"> </w:t>
      </w:r>
    </w:p>
    <w:p w14:paraId="0BCE3D5D" w14:textId="21CC2532" w:rsidR="009C3B8C" w:rsidRDefault="009C3B8C" w:rsidP="004F567E">
      <w:pPr>
        <w:pStyle w:val="Default"/>
        <w:numPr>
          <w:ilvl w:val="0"/>
          <w:numId w:val="12"/>
        </w:numPr>
        <w:ind w:left="567" w:hanging="567"/>
        <w:jc w:val="both"/>
        <w:rPr>
          <w:rFonts w:asciiTheme="minorHAnsi" w:hAnsiTheme="minorHAnsi" w:cstheme="minorHAnsi"/>
          <w:sz w:val="22"/>
        </w:rPr>
      </w:pPr>
      <w:r>
        <w:rPr>
          <w:rFonts w:asciiTheme="minorHAnsi" w:hAnsiTheme="minorHAnsi" w:cstheme="minorHAnsi"/>
          <w:sz w:val="22"/>
        </w:rPr>
        <w:t xml:space="preserve">V prípade </w:t>
      </w:r>
      <w:proofErr w:type="spellStart"/>
      <w:r>
        <w:rPr>
          <w:rFonts w:asciiTheme="minorHAnsi" w:hAnsiTheme="minorHAnsi" w:cstheme="minorHAnsi"/>
          <w:sz w:val="22"/>
        </w:rPr>
        <w:t>späťvzatia</w:t>
      </w:r>
      <w:proofErr w:type="spellEnd"/>
      <w:r>
        <w:rPr>
          <w:rFonts w:asciiTheme="minorHAnsi" w:hAnsiTheme="minorHAnsi" w:cstheme="minorHAnsi"/>
          <w:sz w:val="22"/>
        </w:rPr>
        <w:t xml:space="preserve"> </w:t>
      </w:r>
      <w:proofErr w:type="spellStart"/>
      <w:r>
        <w:rPr>
          <w:rFonts w:asciiTheme="minorHAnsi" w:hAnsiTheme="minorHAnsi" w:cstheme="minorHAnsi"/>
          <w:sz w:val="22"/>
        </w:rPr>
        <w:t>ŽoPP</w:t>
      </w:r>
      <w:proofErr w:type="spellEnd"/>
      <w:r w:rsidR="00E12F57">
        <w:rPr>
          <w:rFonts w:asciiTheme="minorHAnsi" w:hAnsiTheme="minorHAnsi" w:cstheme="minorHAnsi"/>
          <w:sz w:val="22"/>
        </w:rPr>
        <w:t xml:space="preserve"> z dôvodov bližšie špecifikovaných v</w:t>
      </w:r>
      <w:r>
        <w:rPr>
          <w:rFonts w:asciiTheme="minorHAnsi" w:hAnsiTheme="minorHAnsi" w:cstheme="minorHAnsi"/>
          <w:sz w:val="22"/>
        </w:rPr>
        <w:t xml:space="preserve"> Systém</w:t>
      </w:r>
      <w:r w:rsidR="00E12F57">
        <w:rPr>
          <w:rFonts w:asciiTheme="minorHAnsi" w:hAnsiTheme="minorHAnsi" w:cstheme="minorHAnsi"/>
          <w:sz w:val="22"/>
        </w:rPr>
        <w:t>e</w:t>
      </w:r>
      <w:r>
        <w:rPr>
          <w:rFonts w:asciiTheme="minorHAnsi" w:hAnsiTheme="minorHAnsi" w:cstheme="minorHAnsi"/>
          <w:sz w:val="22"/>
        </w:rPr>
        <w:t xml:space="preserve"> riadenia projektových intervencií </w:t>
      </w:r>
      <w:r w:rsidRPr="009C3B8C">
        <w:rPr>
          <w:rFonts w:asciiTheme="minorHAnsi" w:hAnsiTheme="minorHAnsi" w:cstheme="minorHAnsi"/>
          <w:sz w:val="22"/>
        </w:rPr>
        <w:t>v III. časti, kap. 3.4, odd. 3.4.13</w:t>
      </w:r>
      <w:r>
        <w:rPr>
          <w:rFonts w:asciiTheme="minorHAnsi" w:hAnsiTheme="minorHAnsi" w:cstheme="minorHAnsi"/>
          <w:sz w:val="22"/>
        </w:rPr>
        <w:t>:</w:t>
      </w:r>
    </w:p>
    <w:p w14:paraId="12B074D8" w14:textId="350C29BF" w:rsidR="009C3B8C" w:rsidRDefault="009C3B8C" w:rsidP="00044B37">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vzal svoju žiadosť o príspevok späť pred vydaním rozhodnutia o</w:t>
      </w:r>
      <w:r>
        <w:rPr>
          <w:rFonts w:asciiTheme="minorHAnsi" w:hAnsiTheme="minorHAnsi" w:cstheme="minorHAnsi"/>
          <w:sz w:val="22"/>
        </w:rPr>
        <w:t> </w:t>
      </w:r>
      <w:r w:rsidRPr="009C3B8C">
        <w:rPr>
          <w:rFonts w:asciiTheme="minorHAnsi" w:hAnsiTheme="minorHAnsi" w:cstheme="minorHAnsi"/>
          <w:sz w:val="22"/>
        </w:rPr>
        <w:t>žiadosti</w:t>
      </w:r>
    </w:p>
    <w:p w14:paraId="2A21D7C7" w14:textId="21F1DABB"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žiadateľ zomrel, bol vyhlásený za mŕtveho (fyzická osoba) alebo zanikol bez právneho nástupcu (právnická osoba).</w:t>
      </w:r>
    </w:p>
    <w:p w14:paraId="49D9D1D8" w14:textId="1FF8AE46"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lastRenderedPageBreak/>
        <w:t>žiadateľ nepredložil žiadosť riadne, včas a vo forme určenej vo Výzve na predkladanie žiadostí alebo pretrvávajú pochybnosti o splnení podmienok doručenia žiadosti riadne, včas a vo forme určenej vo Výzve na predkladanie žiadostí.</w:t>
      </w:r>
    </w:p>
    <w:p w14:paraId="023BE97D" w14:textId="7BAAE240"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zistí pochybnosti o splnení podmienok poskytnutia príspevku a žiadateľ tieto pochybnosti neodstránil v určenej lehote, hoci bol o možnosti zastavenia konania poučený.</w:t>
      </w:r>
    </w:p>
    <w:p w14:paraId="7AAFE679" w14:textId="5B22484E" w:rsidR="009C3B8C" w:rsidRDefault="009C3B8C" w:rsidP="009C3B8C">
      <w:pPr>
        <w:pStyle w:val="Default"/>
        <w:numPr>
          <w:ilvl w:val="0"/>
          <w:numId w:val="51"/>
        </w:numPr>
        <w:jc w:val="both"/>
        <w:rPr>
          <w:rFonts w:asciiTheme="minorHAnsi" w:hAnsiTheme="minorHAnsi" w:cstheme="minorHAnsi"/>
          <w:sz w:val="22"/>
        </w:rPr>
      </w:pPr>
      <w:r w:rsidRPr="009C3B8C">
        <w:rPr>
          <w:rFonts w:asciiTheme="minorHAnsi" w:hAnsiTheme="minorHAnsi" w:cstheme="minorHAnsi"/>
          <w:sz w:val="22"/>
        </w:rPr>
        <w:t>ustanovuje tak zákon o príspevkoch</w:t>
      </w:r>
    </w:p>
    <w:p w14:paraId="21D6F7A5" w14:textId="77777777" w:rsidR="00E12F57" w:rsidRDefault="00E12F57" w:rsidP="009C3B8C">
      <w:pPr>
        <w:pStyle w:val="Default"/>
        <w:ind w:left="567"/>
        <w:jc w:val="both"/>
        <w:rPr>
          <w:rFonts w:asciiTheme="minorHAnsi" w:hAnsiTheme="minorHAnsi" w:cstheme="minorHAnsi"/>
          <w:sz w:val="22"/>
        </w:rPr>
      </w:pPr>
      <w:r>
        <w:rPr>
          <w:rFonts w:asciiTheme="minorHAnsi" w:hAnsiTheme="minorHAnsi" w:cstheme="minorHAnsi"/>
          <w:sz w:val="22"/>
        </w:rPr>
        <w:t>p</w:t>
      </w:r>
      <w:r w:rsidR="009C3B8C">
        <w:rPr>
          <w:rFonts w:asciiTheme="minorHAnsi" w:hAnsiTheme="minorHAnsi" w:cstheme="minorHAnsi"/>
          <w:sz w:val="22"/>
        </w:rPr>
        <w:t xml:space="preserve">ostupuje žiadateľ nasledovne: </w:t>
      </w:r>
      <w:r w:rsidRPr="00E12F57">
        <w:rPr>
          <w:rFonts w:asciiTheme="minorHAnsi" w:hAnsiTheme="minorHAnsi" w:cstheme="minorHAnsi"/>
          <w:sz w:val="22"/>
        </w:rPr>
        <w:t xml:space="preserve">Žiadateľ podáva a doručuje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Platobnej agentúre prostredníctvom Ústredného portálu verejnej správy (Slovensko.sk). V prípade preukázanej nefunkčnosti Ústredného portálu verejnej správy možno </w:t>
      </w: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podať a doručiť Platobnej agentúre aj iným spôsobom (predovšetkým poštou, ale aj mailom). </w:t>
      </w:r>
    </w:p>
    <w:p w14:paraId="44BEBA7B" w14:textId="77777777" w:rsidR="00E12F57" w:rsidRDefault="00E12F57" w:rsidP="009C3B8C">
      <w:pPr>
        <w:pStyle w:val="Default"/>
        <w:ind w:left="567"/>
        <w:jc w:val="both"/>
        <w:rPr>
          <w:rFonts w:asciiTheme="minorHAnsi" w:hAnsiTheme="minorHAnsi" w:cstheme="minorHAnsi"/>
          <w:sz w:val="22"/>
        </w:rPr>
      </w:pPr>
    </w:p>
    <w:p w14:paraId="3F510E49" w14:textId="77777777" w:rsidR="00E12F57" w:rsidRDefault="00E12F57" w:rsidP="009C3B8C">
      <w:pPr>
        <w:pStyle w:val="Default"/>
        <w:ind w:left="567"/>
        <w:jc w:val="both"/>
        <w:rPr>
          <w:rFonts w:asciiTheme="minorHAnsi" w:hAnsiTheme="minorHAnsi" w:cstheme="minorHAnsi"/>
          <w:sz w:val="22"/>
        </w:rPr>
      </w:pPr>
      <w:proofErr w:type="spellStart"/>
      <w:r w:rsidRPr="00E12F57">
        <w:rPr>
          <w:rFonts w:asciiTheme="minorHAnsi" w:hAnsiTheme="minorHAnsi" w:cstheme="minorHAnsi"/>
          <w:sz w:val="22"/>
        </w:rPr>
        <w:t>Späťvzatie</w:t>
      </w:r>
      <w:proofErr w:type="spellEnd"/>
      <w:r w:rsidRPr="00E12F57">
        <w:rPr>
          <w:rFonts w:asciiTheme="minorHAnsi" w:hAnsiTheme="minorHAnsi" w:cstheme="minorHAnsi"/>
          <w:sz w:val="22"/>
        </w:rPr>
        <w:t xml:space="preserve"> žiadosti musí obsahovať minimálne:</w:t>
      </w:r>
    </w:p>
    <w:p w14:paraId="5CBB751C" w14:textId="77777777" w:rsidR="00E12F57" w:rsidRDefault="00E12F57" w:rsidP="009C3B8C">
      <w:pPr>
        <w:pStyle w:val="Default"/>
        <w:ind w:left="567"/>
        <w:jc w:val="both"/>
        <w:rPr>
          <w:rFonts w:asciiTheme="minorHAnsi" w:hAnsiTheme="minorHAnsi" w:cstheme="minorHAnsi"/>
          <w:sz w:val="22"/>
        </w:rPr>
      </w:pPr>
    </w:p>
    <w:p w14:paraId="10AA0F11" w14:textId="55241A8E" w:rsidR="00E12F57" w:rsidRPr="00044B37" w:rsidRDefault="00E12F57" w:rsidP="00044B37">
      <w:pPr>
        <w:pStyle w:val="Default"/>
        <w:numPr>
          <w:ilvl w:val="2"/>
          <w:numId w:val="42"/>
        </w:numPr>
        <w:ind w:left="851" w:hanging="142"/>
        <w:jc w:val="both"/>
        <w:rPr>
          <w:rFonts w:asciiTheme="minorHAnsi" w:hAnsiTheme="minorHAnsi" w:cstheme="minorHAnsi"/>
          <w:b/>
          <w:bCs/>
          <w:sz w:val="22"/>
        </w:rPr>
      </w:pPr>
      <w:r w:rsidRPr="00044B37">
        <w:rPr>
          <w:rFonts w:asciiTheme="minorHAnsi" w:hAnsiTheme="minorHAnsi" w:cstheme="minorHAnsi"/>
          <w:b/>
          <w:bCs/>
          <w:sz w:val="22"/>
        </w:rPr>
        <w:t xml:space="preserve">označenie žiadateľa, </w:t>
      </w:r>
    </w:p>
    <w:p w14:paraId="6C594F94" w14:textId="2FA96DBF" w:rsidR="00E12F57" w:rsidRPr="00044B37" w:rsidRDefault="00E12F57" w:rsidP="00044B37">
      <w:pPr>
        <w:pStyle w:val="Default"/>
        <w:numPr>
          <w:ilvl w:val="2"/>
          <w:numId w:val="42"/>
        </w:numPr>
        <w:ind w:left="851" w:hanging="142"/>
        <w:jc w:val="both"/>
        <w:rPr>
          <w:rFonts w:asciiTheme="minorHAnsi" w:hAnsiTheme="minorHAnsi" w:cstheme="minorHAnsi"/>
          <w:b/>
          <w:bCs/>
          <w:sz w:val="22"/>
        </w:rPr>
      </w:pPr>
      <w:r w:rsidRPr="00044B37">
        <w:rPr>
          <w:rFonts w:asciiTheme="minorHAnsi" w:hAnsiTheme="minorHAnsi" w:cstheme="minorHAnsi"/>
          <w:b/>
          <w:bCs/>
          <w:sz w:val="22"/>
        </w:rPr>
        <w:t xml:space="preserve">označenie žiadosti o príspevok, </w:t>
      </w:r>
    </w:p>
    <w:p w14:paraId="1B34B4E7" w14:textId="77777777" w:rsidR="00E12F57" w:rsidRPr="00044B37" w:rsidRDefault="00E12F57" w:rsidP="00D22366">
      <w:pPr>
        <w:pStyle w:val="Default"/>
        <w:numPr>
          <w:ilvl w:val="2"/>
          <w:numId w:val="42"/>
        </w:numPr>
        <w:ind w:left="851" w:hanging="142"/>
        <w:jc w:val="both"/>
        <w:rPr>
          <w:rFonts w:asciiTheme="minorHAnsi" w:hAnsiTheme="minorHAnsi" w:cstheme="minorHAnsi"/>
          <w:b/>
          <w:bCs/>
          <w:sz w:val="22"/>
        </w:rPr>
      </w:pPr>
      <w:r w:rsidRPr="00044B37">
        <w:rPr>
          <w:rFonts w:asciiTheme="minorHAnsi" w:hAnsiTheme="minorHAnsi" w:cstheme="minorHAnsi"/>
          <w:b/>
          <w:bCs/>
          <w:sz w:val="22"/>
        </w:rPr>
        <w:t xml:space="preserve">označenie Výzvy na predkladanie žiadostí, na základe ktorej bola žiadosť o príspevok podaná, </w:t>
      </w:r>
    </w:p>
    <w:p w14:paraId="4C4823D0" w14:textId="3A68CB45" w:rsidR="00E12F57" w:rsidRPr="00044B37" w:rsidRDefault="00E12F57" w:rsidP="00D22366">
      <w:pPr>
        <w:pStyle w:val="Default"/>
        <w:numPr>
          <w:ilvl w:val="2"/>
          <w:numId w:val="42"/>
        </w:numPr>
        <w:ind w:left="851" w:hanging="142"/>
        <w:jc w:val="both"/>
        <w:rPr>
          <w:rFonts w:asciiTheme="minorHAnsi" w:hAnsiTheme="minorHAnsi" w:cstheme="minorHAnsi"/>
          <w:b/>
          <w:bCs/>
          <w:sz w:val="22"/>
        </w:rPr>
      </w:pPr>
      <w:r w:rsidRPr="00044B37">
        <w:rPr>
          <w:rFonts w:asciiTheme="minorHAnsi" w:hAnsiTheme="minorHAnsi" w:cstheme="minorHAnsi"/>
          <w:b/>
          <w:bCs/>
          <w:sz w:val="22"/>
        </w:rPr>
        <w:t xml:space="preserve">čo sa navrhuje, t. j. že žiadateľ berie svoju žiadosť o príspevok späť. </w:t>
      </w:r>
    </w:p>
    <w:p w14:paraId="14653214" w14:textId="77777777" w:rsidR="00E12F57" w:rsidRDefault="00E12F57" w:rsidP="00044B37">
      <w:pPr>
        <w:pStyle w:val="Default"/>
        <w:ind w:left="851"/>
        <w:jc w:val="both"/>
        <w:rPr>
          <w:rFonts w:asciiTheme="minorHAnsi" w:hAnsiTheme="minorHAnsi" w:cstheme="minorHAnsi"/>
          <w:sz w:val="22"/>
        </w:rPr>
      </w:pPr>
    </w:p>
    <w:p w14:paraId="0B524E72" w14:textId="09D475E1" w:rsidR="009C3B8C" w:rsidRPr="00044B37" w:rsidRDefault="00E12F57" w:rsidP="00044B37">
      <w:pPr>
        <w:pStyle w:val="Default"/>
        <w:ind w:left="567" w:hanging="567"/>
        <w:jc w:val="both"/>
        <w:rPr>
          <w:rFonts w:asciiTheme="minorHAnsi" w:hAnsiTheme="minorHAnsi" w:cstheme="minorHAnsi"/>
          <w:i/>
          <w:iCs/>
          <w:sz w:val="22"/>
        </w:rPr>
      </w:pPr>
      <w:r w:rsidRPr="00044B37">
        <w:rPr>
          <w:rFonts w:asciiTheme="minorHAnsi" w:hAnsiTheme="minorHAnsi" w:cstheme="minorHAnsi"/>
          <w:i/>
          <w:iCs/>
          <w:sz w:val="22"/>
        </w:rPr>
        <w:t xml:space="preserve">           Ak žiadateľ vezme svoju žiadosť späť, hľadí sa na neho, ako keby žiadosť o príspevok nikdy nepodal.</w:t>
      </w:r>
    </w:p>
    <w:p w14:paraId="0D34CCA6" w14:textId="77777777" w:rsidR="00474BAB" w:rsidRDefault="00474BAB" w:rsidP="00D8175A">
      <w:pPr>
        <w:spacing w:after="0"/>
        <w:jc w:val="both"/>
        <w:rPr>
          <w:rFonts w:ascii="Calibri" w:eastAsia="Times New Roman" w:hAnsi="Calibri" w:cs="Calibri"/>
          <w:b/>
          <w:bCs/>
          <w:u w:val="single"/>
          <w:lang w:eastAsia="sk-SK"/>
        </w:rPr>
      </w:pPr>
    </w:p>
    <w:p w14:paraId="62196388" w14:textId="1C640F17" w:rsidR="00867AE1" w:rsidRPr="00D8175A" w:rsidRDefault="00867AE1" w:rsidP="00867AE1">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0" w:name="_Toc231547334"/>
      <w:r>
        <w:rPr>
          <w:rFonts w:asciiTheme="minorHAnsi" w:hAnsiTheme="minorHAnsi" w:cstheme="minorHAnsi"/>
          <w:b/>
          <w:bCs/>
          <w:smallCaps/>
          <w:color w:val="FFFFFF" w:themeColor="background1"/>
          <w:sz w:val="24"/>
          <w:szCs w:val="24"/>
          <w:lang w:eastAsia="sk-SK"/>
        </w:rPr>
        <w:t>6. Rozhodnutia vydané v konaní o žiadosti</w:t>
      </w:r>
      <w:bookmarkEnd w:id="10"/>
    </w:p>
    <w:p w14:paraId="0FE05E74" w14:textId="77777777" w:rsidR="00761B9A" w:rsidRDefault="00761B9A" w:rsidP="00D8175A">
      <w:pPr>
        <w:spacing w:after="0"/>
        <w:jc w:val="both"/>
        <w:rPr>
          <w:rFonts w:ascii="Calibri" w:eastAsia="Times New Roman" w:hAnsi="Calibri" w:cs="Calibri"/>
          <w:b/>
          <w:bCs/>
          <w:u w:val="single"/>
          <w:lang w:eastAsia="sk-SK"/>
        </w:rPr>
      </w:pPr>
    </w:p>
    <w:p w14:paraId="3E4E67BC" w14:textId="174A1654" w:rsidR="00761B9A" w:rsidRPr="00824F3C" w:rsidRDefault="00867AE1"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Platobná agentúra o podanej </w:t>
      </w:r>
      <w:proofErr w:type="spellStart"/>
      <w:r w:rsidRPr="00824F3C">
        <w:rPr>
          <w:rFonts w:ascii="Calibri" w:eastAsia="Times New Roman" w:hAnsi="Calibri" w:cs="Calibri"/>
          <w:bCs/>
          <w:lang w:eastAsia="sk-SK"/>
        </w:rPr>
        <w:t>ŽoPP</w:t>
      </w:r>
      <w:proofErr w:type="spellEnd"/>
      <w:r w:rsidRPr="00824F3C">
        <w:rPr>
          <w:rFonts w:ascii="Calibri" w:eastAsia="Times New Roman" w:hAnsi="Calibri" w:cs="Calibri"/>
          <w:bCs/>
          <w:lang w:eastAsia="sk-SK"/>
        </w:rPr>
        <w:t xml:space="preserve"> rozhodne tak, že:</w:t>
      </w:r>
    </w:p>
    <w:p w14:paraId="10476537" w14:textId="272AAD1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w:t>
      </w:r>
      <w:proofErr w:type="spellStart"/>
      <w:r w:rsidRPr="00824F3C">
        <w:rPr>
          <w:rFonts w:ascii="Calibri" w:eastAsia="Times New Roman" w:hAnsi="Calibri" w:cs="Calibri"/>
          <w:bCs/>
          <w:lang w:eastAsia="sk-SK"/>
        </w:rPr>
        <w:t>ŽoPP</w:t>
      </w:r>
      <w:proofErr w:type="spellEnd"/>
      <w:r w:rsidRPr="00824F3C">
        <w:rPr>
          <w:rFonts w:ascii="Calibri" w:eastAsia="Times New Roman" w:hAnsi="Calibri" w:cs="Calibri"/>
          <w:bCs/>
          <w:lang w:eastAsia="sk-SK"/>
        </w:rPr>
        <w:t xml:space="preserve"> schváli – ak </w:t>
      </w:r>
      <w:r w:rsidR="00A24BCF">
        <w:rPr>
          <w:rFonts w:ascii="Calibri" w:eastAsia="Times New Roman" w:hAnsi="Calibri" w:cs="Calibri"/>
          <w:bCs/>
          <w:lang w:eastAsia="sk-SK"/>
        </w:rPr>
        <w:t xml:space="preserve">žiadateľ </w:t>
      </w:r>
      <w:r w:rsidRPr="00824F3C">
        <w:rPr>
          <w:rFonts w:ascii="Calibri" w:eastAsia="Times New Roman" w:hAnsi="Calibri" w:cs="Calibri"/>
          <w:bCs/>
          <w:lang w:eastAsia="sk-SK"/>
        </w:rPr>
        <w:t xml:space="preserve">splnil všetky PPP (za predpokladu, že predtým splnila podmienky predloženia </w:t>
      </w:r>
      <w:proofErr w:type="spellStart"/>
      <w:r w:rsidRPr="00824F3C">
        <w:rPr>
          <w:rFonts w:ascii="Calibri" w:eastAsia="Times New Roman" w:hAnsi="Calibri" w:cs="Calibri"/>
          <w:bCs/>
          <w:lang w:eastAsia="sk-SK"/>
        </w:rPr>
        <w:t>ŽoPP</w:t>
      </w:r>
      <w:proofErr w:type="spellEnd"/>
      <w:r w:rsidRPr="00824F3C">
        <w:rPr>
          <w:rFonts w:ascii="Calibri" w:eastAsia="Times New Roman" w:hAnsi="Calibri" w:cs="Calibri"/>
          <w:bCs/>
          <w:lang w:eastAsia="sk-SK"/>
        </w:rPr>
        <w:t>); bližšie v III. časti, kap. 3.4, odd. 3.4.12 Systému riadenia projektových intervencií.</w:t>
      </w:r>
      <w:r w:rsidR="00B30EC3" w:rsidRPr="00824F3C">
        <w:rPr>
          <w:rFonts w:ascii="Calibri" w:eastAsia="Times New Roman" w:hAnsi="Calibri" w:cs="Calibri"/>
          <w:bCs/>
          <w:lang w:eastAsia="sk-SK"/>
        </w:rPr>
        <w:t xml:space="preserve"> </w:t>
      </w:r>
    </w:p>
    <w:p w14:paraId="1C07CC92" w14:textId="2B3FB3A2"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 xml:space="preserve">podanú </w:t>
      </w:r>
      <w:proofErr w:type="spellStart"/>
      <w:r w:rsidRPr="00824F3C">
        <w:rPr>
          <w:rFonts w:ascii="Calibri" w:eastAsia="Times New Roman" w:hAnsi="Calibri" w:cs="Calibri"/>
          <w:bCs/>
          <w:lang w:eastAsia="sk-SK"/>
        </w:rPr>
        <w:t>ŽoPP</w:t>
      </w:r>
      <w:proofErr w:type="spellEnd"/>
      <w:r w:rsidRPr="00824F3C">
        <w:rPr>
          <w:rFonts w:ascii="Calibri" w:eastAsia="Times New Roman" w:hAnsi="Calibri" w:cs="Calibri"/>
          <w:bCs/>
          <w:lang w:eastAsia="sk-SK"/>
        </w:rPr>
        <w:t xml:space="preserve"> neschváli, ak žiadateľ nesplnil všetky PPP (ak s nesplnením niektorej PPP nie je spojené zníženie príspevku); bližšie v III. časti, kap. 3.4, odd. 3.4.12 Systému riadenia projektových intervencií</w:t>
      </w:r>
    </w:p>
    <w:p w14:paraId="505DB6F5" w14:textId="0FA6714B" w:rsidR="00867AE1" w:rsidRPr="00824F3C" w:rsidRDefault="00867AE1" w:rsidP="004F567E">
      <w:pPr>
        <w:pStyle w:val="Odsekzoznamu"/>
        <w:numPr>
          <w:ilvl w:val="0"/>
          <w:numId w:val="21"/>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konanie o </w:t>
      </w:r>
      <w:proofErr w:type="spellStart"/>
      <w:r w:rsidRPr="00824F3C">
        <w:rPr>
          <w:rFonts w:ascii="Calibri" w:eastAsia="Times New Roman" w:hAnsi="Calibri" w:cs="Calibri"/>
          <w:bCs/>
          <w:lang w:eastAsia="sk-SK"/>
        </w:rPr>
        <w:t>ŽoPP</w:t>
      </w:r>
      <w:proofErr w:type="spellEnd"/>
      <w:r w:rsidRPr="00824F3C">
        <w:rPr>
          <w:rFonts w:ascii="Calibri" w:eastAsia="Times New Roman" w:hAnsi="Calibri" w:cs="Calibri"/>
          <w:bCs/>
          <w:lang w:eastAsia="sk-SK"/>
        </w:rPr>
        <w:t xml:space="preserve"> zastaví; bližšie v III. časti, kap. 3.4, odd. 3.4.13 Systému riadenia projektových intervencií.</w:t>
      </w:r>
    </w:p>
    <w:p w14:paraId="60F8EC90" w14:textId="35CC5251" w:rsidR="00867AE1" w:rsidRPr="008E6B4E" w:rsidRDefault="00867AE1" w:rsidP="00D8175A">
      <w:pPr>
        <w:spacing w:after="0"/>
        <w:jc w:val="both"/>
        <w:rPr>
          <w:rFonts w:ascii="Calibri" w:eastAsia="Times New Roman" w:hAnsi="Calibri" w:cs="Calibri"/>
          <w:bCs/>
          <w:lang w:eastAsia="sk-SK"/>
        </w:rPr>
      </w:pPr>
    </w:p>
    <w:p w14:paraId="7A7EB67A" w14:textId="61766DEA" w:rsidR="00867AE1" w:rsidRPr="00824F3C" w:rsidRDefault="00D62CBF" w:rsidP="004F567E">
      <w:pPr>
        <w:pStyle w:val="Odsekzoznamu"/>
        <w:numPr>
          <w:ilvl w:val="0"/>
          <w:numId w:val="20"/>
        </w:numPr>
        <w:spacing w:after="0"/>
        <w:ind w:left="567" w:hanging="567"/>
        <w:jc w:val="both"/>
        <w:rPr>
          <w:rFonts w:ascii="Calibri" w:eastAsia="Times New Roman" w:hAnsi="Calibri" w:cs="Calibri"/>
          <w:bCs/>
          <w:lang w:eastAsia="sk-SK"/>
        </w:rPr>
      </w:pPr>
      <w:r w:rsidRPr="00824F3C">
        <w:rPr>
          <w:rFonts w:ascii="Calibri" w:eastAsia="Times New Roman" w:hAnsi="Calibri" w:cs="Calibri"/>
          <w:bCs/>
          <w:lang w:eastAsia="sk-SK"/>
        </w:rPr>
        <w:t xml:space="preserve">Proti rozhodnutiam vydaným v konaní o žiadosti </w:t>
      </w:r>
      <w:r w:rsidR="008E6B4E" w:rsidRPr="00824F3C">
        <w:rPr>
          <w:rFonts w:ascii="Calibri" w:eastAsia="Times New Roman" w:hAnsi="Calibri" w:cs="Calibri"/>
          <w:bCs/>
          <w:lang w:eastAsia="sk-SK"/>
        </w:rPr>
        <w:t>možno podať:</w:t>
      </w:r>
    </w:p>
    <w:p w14:paraId="600749A1" w14:textId="3C263905" w:rsidR="008E6B4E" w:rsidRPr="00824F3C"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riadny opravný prostriedok – odvolanie</w:t>
      </w:r>
      <w:r w:rsidR="00927828">
        <w:rPr>
          <w:rFonts w:ascii="Calibri" w:eastAsia="Times New Roman" w:hAnsi="Calibri" w:cs="Calibri"/>
          <w:bCs/>
          <w:lang w:eastAsia="sk-SK"/>
        </w:rPr>
        <w:t>, ktoré sa podáva na Platobnej agentúre</w:t>
      </w:r>
    </w:p>
    <w:p w14:paraId="1763A44B" w14:textId="019314FC" w:rsidR="008E6B4E" w:rsidRPr="00824F3C"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 xml:space="preserve">bližšie v § 16 a 17 zákona o príspevkoch a III. časti, kap. 3.6, odd. 3.6.1 Systému riadenia projektových intervencií </w:t>
      </w:r>
    </w:p>
    <w:p w14:paraId="4481AC03" w14:textId="6C85ED46" w:rsidR="008E6B4E" w:rsidRPr="00057270" w:rsidRDefault="008E6B4E" w:rsidP="004F567E">
      <w:pPr>
        <w:pStyle w:val="Odsekzoznamu"/>
        <w:numPr>
          <w:ilvl w:val="0"/>
          <w:numId w:val="23"/>
        </w:numPr>
        <w:spacing w:after="0"/>
        <w:ind w:left="1134" w:hanging="283"/>
        <w:jc w:val="both"/>
        <w:rPr>
          <w:rFonts w:ascii="Calibri" w:eastAsia="Times New Roman" w:hAnsi="Calibri" w:cs="Calibri"/>
          <w:bCs/>
          <w:lang w:eastAsia="sk-SK"/>
        </w:rPr>
      </w:pPr>
      <w:r w:rsidRPr="00824F3C">
        <w:rPr>
          <w:rFonts w:ascii="Calibri" w:eastAsia="Times New Roman" w:hAnsi="Calibri" w:cs="Calibri"/>
          <w:bCs/>
          <w:lang w:eastAsia="sk-SK"/>
        </w:rPr>
        <w:t>žiadateľ sa upozorňuje na povinné obsahové náležitosti odvolania (odd. 3.6.1 ods. 9), lehotu na podanie odvolania (odd. 3.6.1 ods. 3 a ods. 4), rozhodnutia vydané v konaní o žiadosti, proti ktorým je odvolanie neprípustné (odd. 3.6.1 ods. 10)</w:t>
      </w:r>
      <w:r w:rsidR="0015552C">
        <w:rPr>
          <w:rFonts w:ascii="Calibri" w:eastAsia="Times New Roman" w:hAnsi="Calibri" w:cs="Calibri"/>
          <w:bCs/>
          <w:lang w:eastAsia="sk-SK"/>
        </w:rPr>
        <w:t xml:space="preserve"> </w:t>
      </w:r>
      <w:r w:rsidR="0015552C" w:rsidRPr="00057270">
        <w:rPr>
          <w:rFonts w:ascii="Calibri" w:eastAsia="Times New Roman" w:hAnsi="Calibri" w:cs="Calibri"/>
          <w:bCs/>
          <w:lang w:eastAsia="sk-SK"/>
        </w:rPr>
        <w:t>Systému riadenia projektových intervencií</w:t>
      </w:r>
    </w:p>
    <w:p w14:paraId="3501CE77" w14:textId="64758060" w:rsidR="008E6B4E" w:rsidRDefault="008E6B4E" w:rsidP="004F567E">
      <w:pPr>
        <w:pStyle w:val="Odsekzoznamu"/>
        <w:numPr>
          <w:ilvl w:val="0"/>
          <w:numId w:val="22"/>
        </w:numPr>
        <w:spacing w:after="0"/>
        <w:ind w:left="851" w:hanging="284"/>
        <w:jc w:val="both"/>
        <w:rPr>
          <w:rFonts w:ascii="Calibri" w:eastAsia="Times New Roman" w:hAnsi="Calibri" w:cs="Calibri"/>
          <w:bCs/>
          <w:lang w:eastAsia="sk-SK"/>
        </w:rPr>
      </w:pPr>
      <w:r w:rsidRPr="00824F3C">
        <w:rPr>
          <w:rFonts w:ascii="Calibri" w:eastAsia="Times New Roman" w:hAnsi="Calibri" w:cs="Calibri"/>
          <w:bCs/>
          <w:lang w:eastAsia="sk-SK"/>
        </w:rPr>
        <w:t>mimoriadny opravný prostriedok;</w:t>
      </w:r>
      <w:r w:rsidR="00927828">
        <w:rPr>
          <w:rFonts w:ascii="Calibri" w:eastAsia="Times New Roman" w:hAnsi="Calibri" w:cs="Calibri"/>
          <w:bCs/>
          <w:lang w:eastAsia="sk-SK"/>
        </w:rPr>
        <w:t xml:space="preserve"> podnet na preskúmanie rozhodnutia mimo odvolacieho konania sa podáva na Platobnej agentúre.</w:t>
      </w:r>
      <w:r w:rsidRPr="00824F3C">
        <w:rPr>
          <w:rFonts w:ascii="Calibri" w:eastAsia="Times New Roman" w:hAnsi="Calibri" w:cs="Calibri"/>
          <w:bCs/>
          <w:lang w:eastAsia="sk-SK"/>
        </w:rPr>
        <w:t xml:space="preserve"> </w:t>
      </w:r>
      <w:r w:rsidR="00927828">
        <w:rPr>
          <w:rFonts w:ascii="Calibri" w:eastAsia="Times New Roman" w:hAnsi="Calibri" w:cs="Calibri"/>
          <w:bCs/>
          <w:lang w:eastAsia="sk-SK"/>
        </w:rPr>
        <w:t>B</w:t>
      </w:r>
      <w:r w:rsidRPr="00824F3C">
        <w:rPr>
          <w:rFonts w:ascii="Calibri" w:eastAsia="Times New Roman" w:hAnsi="Calibri" w:cs="Calibri"/>
          <w:bCs/>
          <w:lang w:eastAsia="sk-SK"/>
        </w:rPr>
        <w:t xml:space="preserve">ližšie v § 18 zákona o príspevkoch a </w:t>
      </w:r>
      <w:r w:rsidR="00160F60">
        <w:rPr>
          <w:rFonts w:ascii="Calibri" w:eastAsia="Times New Roman" w:hAnsi="Calibri" w:cs="Calibri"/>
          <w:bCs/>
          <w:lang w:eastAsia="sk-SK"/>
        </w:rPr>
        <w:t>v</w:t>
      </w:r>
      <w:r w:rsidRPr="00824F3C">
        <w:rPr>
          <w:rFonts w:ascii="Calibri" w:eastAsia="Times New Roman" w:hAnsi="Calibri" w:cs="Calibri"/>
          <w:bCs/>
          <w:lang w:eastAsia="sk-SK"/>
        </w:rPr>
        <w:t xml:space="preserve"> III. časti, kap. 3.6, odd. 3.6.2 Systému riadenia projektových intervencií </w:t>
      </w:r>
    </w:p>
    <w:p w14:paraId="6024187C" w14:textId="77777777" w:rsidR="00FF3B23" w:rsidRPr="00824F3C" w:rsidRDefault="00FF3B23" w:rsidP="00FF3B23">
      <w:pPr>
        <w:pStyle w:val="Odsekzoznamu"/>
        <w:spacing w:after="0"/>
        <w:ind w:left="851"/>
        <w:jc w:val="both"/>
        <w:rPr>
          <w:rFonts w:ascii="Calibri" w:eastAsia="Times New Roman" w:hAnsi="Calibri" w:cs="Calibri"/>
          <w:bCs/>
          <w:lang w:eastAsia="sk-SK"/>
        </w:rPr>
      </w:pPr>
    </w:p>
    <w:p w14:paraId="5A7AE691" w14:textId="70D0DA4A" w:rsidR="00CB24FB" w:rsidRPr="005105F4" w:rsidRDefault="00CB24FB" w:rsidP="009D0B84">
      <w:pPr>
        <w:spacing w:after="0"/>
        <w:jc w:val="both"/>
        <w:rPr>
          <w:rFonts w:ascii="Calibri" w:eastAsia="Times New Roman" w:hAnsi="Calibri" w:cs="Calibri"/>
          <w:lang w:eastAsia="sk-SK"/>
        </w:rPr>
      </w:pPr>
    </w:p>
    <w:p w14:paraId="2F518C0D" w14:textId="1C28F27E" w:rsidR="00BA0C98" w:rsidRPr="005105F4" w:rsidRDefault="00771ECD" w:rsidP="005105F4">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1" w:name="_Toc231547335"/>
      <w:r>
        <w:rPr>
          <w:rFonts w:asciiTheme="minorHAnsi" w:hAnsiTheme="minorHAnsi" w:cstheme="minorHAnsi"/>
          <w:b/>
          <w:bCs/>
          <w:smallCaps/>
          <w:color w:val="FFFFFF" w:themeColor="background1"/>
          <w:sz w:val="24"/>
          <w:szCs w:val="24"/>
          <w:lang w:eastAsia="sk-SK"/>
        </w:rPr>
        <w:lastRenderedPageBreak/>
        <w:t xml:space="preserve">7. </w:t>
      </w:r>
      <w:r w:rsidR="00DF70DF">
        <w:rPr>
          <w:rFonts w:asciiTheme="minorHAnsi" w:hAnsiTheme="minorHAnsi" w:cstheme="minorHAnsi"/>
          <w:b/>
          <w:bCs/>
          <w:smallCaps/>
          <w:color w:val="FFFFFF" w:themeColor="background1"/>
          <w:sz w:val="24"/>
          <w:szCs w:val="24"/>
          <w:lang w:eastAsia="sk-SK"/>
        </w:rPr>
        <w:t>Podpora a pomoc v prípade nejasností</w:t>
      </w:r>
      <w:bookmarkEnd w:id="11"/>
    </w:p>
    <w:p w14:paraId="7C97CD95" w14:textId="77777777" w:rsidR="00CB24FB" w:rsidRDefault="00CB24FB" w:rsidP="009D0B84">
      <w:pPr>
        <w:spacing w:after="0"/>
        <w:jc w:val="both"/>
        <w:rPr>
          <w:rFonts w:ascii="Calibri" w:eastAsia="Times New Roman" w:hAnsi="Calibri" w:cs="Calibri"/>
          <w:u w:val="single"/>
          <w:lang w:eastAsia="sk-SK"/>
        </w:rPr>
      </w:pPr>
    </w:p>
    <w:p w14:paraId="23A4C48F" w14:textId="423B3ADD" w:rsidR="00EE0514" w:rsidRPr="000E42E6" w:rsidRDefault="00493600" w:rsidP="006F4A2F">
      <w:pPr>
        <w:pStyle w:val="Odsekzoznamu"/>
        <w:numPr>
          <w:ilvl w:val="0"/>
          <w:numId w:val="24"/>
        </w:numPr>
        <w:spacing w:after="0" w:line="240" w:lineRule="auto"/>
        <w:ind w:left="567" w:hanging="567"/>
        <w:jc w:val="both"/>
        <w:rPr>
          <w:rFonts w:eastAsia="Times New Roman" w:cstheme="minorHAnsi"/>
          <w:lang w:eastAsia="sk-SK"/>
        </w:rPr>
      </w:pPr>
      <w:r w:rsidRPr="000E42E6">
        <w:rPr>
          <w:rFonts w:eastAsia="Times New Roman" w:cstheme="minorHAnsi"/>
          <w:lang w:eastAsia="sk-SK"/>
        </w:rPr>
        <w:t xml:space="preserve">Žiadatelia alebo iné subjekty môžu požiadať o informácie k Výzve prostredníctvom nasledovných kontaktov </w:t>
      </w:r>
      <w:r w:rsidR="0029010A" w:rsidRPr="000E42E6">
        <w:rPr>
          <w:rFonts w:eastAsia="Times New Roman" w:cstheme="minorHAnsi"/>
          <w:lang w:eastAsia="sk-SK"/>
        </w:rPr>
        <w:t>Platobnej agentúry</w:t>
      </w:r>
      <w:r w:rsidRPr="000E42E6">
        <w:rPr>
          <w:rFonts w:eastAsia="Times New Roman" w:cstheme="minorHAnsi"/>
          <w:lang w:eastAsia="sk-SK"/>
        </w:rPr>
        <w:t>:</w:t>
      </w:r>
      <w:r w:rsidR="000E42E6" w:rsidRPr="000E42E6">
        <w:rPr>
          <w:rFonts w:eastAsia="Times New Roman" w:cstheme="minorHAnsi"/>
          <w:lang w:eastAsia="sk-SK"/>
        </w:rPr>
        <w:t xml:space="preserve"> </w:t>
      </w:r>
      <w:hyperlink r:id="rId24" w:history="1">
        <w:r w:rsidRPr="000E42E6">
          <w:rPr>
            <w:rStyle w:val="Hypertextovprepojenie"/>
            <w:rFonts w:eastAsia="Times New Roman" w:cstheme="minorHAnsi"/>
            <w:u w:val="none"/>
            <w:lang w:eastAsia="sk-SK"/>
          </w:rPr>
          <w:t>info@apa.sk</w:t>
        </w:r>
      </w:hyperlink>
      <w:r w:rsidRPr="000E42E6">
        <w:rPr>
          <w:rFonts w:eastAsia="Times New Roman" w:cstheme="minorHAnsi"/>
          <w:lang w:eastAsia="sk-SK"/>
        </w:rPr>
        <w:t xml:space="preserve">, </w:t>
      </w:r>
      <w:hyperlink r:id="rId25" w:history="1">
        <w:r w:rsidRPr="000E42E6">
          <w:rPr>
            <w:rStyle w:val="Hypertextovprepojenie"/>
            <w:rFonts w:eastAsia="Times New Roman" w:cstheme="minorHAnsi"/>
            <w:u w:val="none"/>
            <w:lang w:eastAsia="sk-SK"/>
          </w:rPr>
          <w:t>projektovepodpory@apa.sk</w:t>
        </w:r>
      </w:hyperlink>
      <w:r w:rsidR="000E42E6" w:rsidRPr="000E42E6">
        <w:rPr>
          <w:rStyle w:val="Hypertextovprepojenie"/>
          <w:rFonts w:eastAsia="Times New Roman" w:cstheme="minorHAnsi"/>
          <w:u w:val="none"/>
          <w:lang w:eastAsia="sk-SK"/>
        </w:rPr>
        <w:t xml:space="preserve">, </w:t>
      </w:r>
      <w:hyperlink r:id="rId26" w:tgtFrame="_blank" w:history="1">
        <w:r w:rsidR="00EE0514" w:rsidRPr="000E42E6">
          <w:rPr>
            <w:rStyle w:val="Hypertextovprepojenie"/>
            <w:rFonts w:eastAsia="Times New Roman" w:cstheme="minorHAnsi"/>
            <w:lang w:eastAsia="sk-SK"/>
          </w:rPr>
          <w:t>helpdesk.ispp@apa.sk</w:t>
        </w:r>
      </w:hyperlink>
      <w:r w:rsidR="00EE0514" w:rsidRPr="000E42E6">
        <w:rPr>
          <w:rFonts w:eastAsia="Times New Roman" w:cstheme="minorHAnsi"/>
          <w:lang w:eastAsia="sk-SK"/>
        </w:rPr>
        <w:t> (technická podpora pre IMS).  </w:t>
      </w:r>
    </w:p>
    <w:p w14:paraId="3130AD76" w14:textId="77777777" w:rsidR="00AE1991" w:rsidRPr="00AE1991" w:rsidRDefault="00AE1991" w:rsidP="006F4A2F">
      <w:pPr>
        <w:pStyle w:val="Odsekzoznamu"/>
        <w:spacing w:after="0" w:line="240" w:lineRule="auto"/>
        <w:ind w:left="851"/>
        <w:jc w:val="both"/>
        <w:rPr>
          <w:rFonts w:eastAsia="Times New Roman" w:cstheme="minorHAnsi"/>
          <w:lang w:eastAsia="sk-SK"/>
        </w:rPr>
      </w:pPr>
    </w:p>
    <w:p w14:paraId="6124CCE8" w14:textId="45DB2AFD" w:rsidR="00AE1991" w:rsidRPr="00EE0514" w:rsidRDefault="00905C28" w:rsidP="006F4A2F">
      <w:pPr>
        <w:pStyle w:val="Odsekzoznamu"/>
        <w:numPr>
          <w:ilvl w:val="0"/>
          <w:numId w:val="24"/>
        </w:numPr>
        <w:spacing w:after="0" w:line="240" w:lineRule="auto"/>
        <w:ind w:left="567" w:hanging="567"/>
        <w:jc w:val="both"/>
        <w:rPr>
          <w:rFonts w:cstheme="minorHAnsi"/>
          <w:lang w:eastAsia="sk-SK"/>
        </w:rPr>
      </w:pPr>
      <w:r w:rsidRPr="004056BF">
        <w:rPr>
          <w:rFonts w:eastAsia="Times New Roman" w:cstheme="minorHAnsi"/>
          <w:b/>
          <w:u w:val="single"/>
          <w:lang w:eastAsia="sk-SK"/>
        </w:rPr>
        <w:t>Upozornenie:</w:t>
      </w:r>
      <w:r w:rsidRPr="00AE1991">
        <w:rPr>
          <w:rFonts w:eastAsia="Times New Roman" w:cstheme="minorHAnsi"/>
          <w:lang w:eastAsia="sk-SK"/>
        </w:rPr>
        <w:t xml:space="preserve"> </w:t>
      </w:r>
      <w:r w:rsidRPr="00FF3B23">
        <w:rPr>
          <w:rFonts w:cstheme="minorHAnsi"/>
          <w:b/>
          <w:bCs/>
          <w:lang w:eastAsia="sk-SK"/>
        </w:rPr>
        <w:t>P</w:t>
      </w:r>
      <w:r w:rsidR="00043E1C" w:rsidRPr="00FF3B23">
        <w:rPr>
          <w:rFonts w:cstheme="minorHAnsi"/>
          <w:b/>
          <w:bCs/>
          <w:lang w:eastAsia="sk-SK"/>
        </w:rPr>
        <w:t>ôdohospodárska platobná agentúra</w:t>
      </w:r>
      <w:r w:rsidRPr="00FF3B23">
        <w:rPr>
          <w:rFonts w:cstheme="minorHAnsi"/>
          <w:b/>
          <w:bCs/>
          <w:lang w:eastAsia="sk-SK"/>
        </w:rPr>
        <w:t xml:space="preserve"> ani Ministerstvo pôdohospodárstva a rozvoja vidieka SR neposkytujú individuálne poradenstvo k Výzve</w:t>
      </w:r>
      <w:r w:rsidRPr="00AE1991">
        <w:rPr>
          <w:rFonts w:cstheme="minorHAnsi"/>
          <w:lang w:eastAsia="sk-SK"/>
        </w:rPr>
        <w:t xml:space="preserve">. Počas konania o žiadosti </w:t>
      </w:r>
      <w:r w:rsidR="00043E1C" w:rsidRPr="00AE1991">
        <w:rPr>
          <w:rFonts w:cstheme="minorHAnsi"/>
          <w:lang w:eastAsia="sk-SK"/>
        </w:rPr>
        <w:t>Pôdohospodárska platobná agentúra</w:t>
      </w:r>
      <w:r w:rsidRPr="00AE1991">
        <w:rPr>
          <w:rFonts w:cstheme="minorHAnsi"/>
          <w:lang w:eastAsia="sk-SK"/>
        </w:rPr>
        <w:t xml:space="preserve"> neposkytuje informácie o stave ich overovania.</w:t>
      </w:r>
      <w:r w:rsidR="00AE1991" w:rsidRPr="00AE1991">
        <w:rPr>
          <w:rFonts w:cstheme="minorHAnsi"/>
          <w:lang w:eastAsia="sk-SK"/>
        </w:rPr>
        <w:t xml:space="preserve"> </w:t>
      </w:r>
      <w:r w:rsidR="00043E1C" w:rsidRPr="004056BF">
        <w:rPr>
          <w:rFonts w:cstheme="minorHAnsi"/>
          <w:b/>
          <w:bCs/>
          <w:lang w:eastAsia="sk-SK"/>
        </w:rPr>
        <w:t>Pri</w:t>
      </w:r>
      <w:r w:rsidR="004056BF" w:rsidRPr="004056BF">
        <w:rPr>
          <w:rFonts w:cstheme="minorHAnsi"/>
          <w:b/>
          <w:bCs/>
          <w:lang w:eastAsia="sk-SK"/>
        </w:rPr>
        <w:t> </w:t>
      </w:r>
      <w:r w:rsidR="00043E1C" w:rsidRPr="004056BF">
        <w:rPr>
          <w:rFonts w:cstheme="minorHAnsi"/>
          <w:b/>
          <w:bCs/>
          <w:lang w:eastAsia="sk-SK"/>
        </w:rPr>
        <w:t xml:space="preserve">zasielaní </w:t>
      </w:r>
      <w:r w:rsidR="00953EB5" w:rsidRPr="004056BF">
        <w:rPr>
          <w:rFonts w:cstheme="minorHAnsi"/>
          <w:b/>
          <w:bCs/>
          <w:lang w:eastAsia="sk-SK"/>
        </w:rPr>
        <w:t>otázok</w:t>
      </w:r>
      <w:r w:rsidR="00043E1C" w:rsidRPr="004056BF">
        <w:rPr>
          <w:rFonts w:cstheme="minorHAnsi"/>
          <w:b/>
          <w:bCs/>
          <w:lang w:eastAsia="sk-SK"/>
        </w:rPr>
        <w:t xml:space="preserve"> </w:t>
      </w:r>
      <w:r w:rsidR="00AE1991" w:rsidRPr="004056BF">
        <w:rPr>
          <w:rFonts w:cstheme="minorHAnsi"/>
          <w:b/>
          <w:bCs/>
          <w:lang w:eastAsia="sk-SK"/>
        </w:rPr>
        <w:t>žiadateľ</w:t>
      </w:r>
      <w:r w:rsidR="00043E1C" w:rsidRPr="004056BF">
        <w:rPr>
          <w:rFonts w:cstheme="minorHAnsi"/>
          <w:b/>
          <w:bCs/>
          <w:lang w:eastAsia="sk-SK"/>
        </w:rPr>
        <w:t xml:space="preserve"> v mailovej komunikácii</w:t>
      </w:r>
      <w:r w:rsidR="00953EB5" w:rsidRPr="004056BF">
        <w:rPr>
          <w:rFonts w:cstheme="minorHAnsi"/>
          <w:b/>
          <w:bCs/>
          <w:lang w:eastAsia="sk-SK"/>
        </w:rPr>
        <w:t xml:space="preserve"> </w:t>
      </w:r>
      <w:r w:rsidR="00AE1991" w:rsidRPr="004056BF">
        <w:rPr>
          <w:rFonts w:cstheme="minorHAnsi"/>
          <w:b/>
          <w:bCs/>
          <w:lang w:eastAsia="sk-SK"/>
        </w:rPr>
        <w:t>uvádza</w:t>
      </w:r>
      <w:r w:rsidR="00953EB5" w:rsidRPr="004056BF">
        <w:rPr>
          <w:rFonts w:cstheme="minorHAnsi"/>
          <w:b/>
          <w:bCs/>
          <w:lang w:eastAsia="sk-SK"/>
        </w:rPr>
        <w:t xml:space="preserve"> kód </w:t>
      </w:r>
      <w:proofErr w:type="spellStart"/>
      <w:r w:rsidR="00AE1991" w:rsidRPr="004056BF">
        <w:rPr>
          <w:rFonts w:cstheme="minorHAnsi"/>
          <w:b/>
          <w:bCs/>
          <w:lang w:eastAsia="sk-SK"/>
        </w:rPr>
        <w:t>ŽoPP</w:t>
      </w:r>
      <w:proofErr w:type="spellEnd"/>
      <w:r w:rsidR="00953EB5" w:rsidRPr="004056BF">
        <w:rPr>
          <w:rFonts w:cstheme="minorHAnsi"/>
          <w:b/>
          <w:bCs/>
          <w:lang w:eastAsia="sk-SK"/>
        </w:rPr>
        <w:t xml:space="preserve"> a</w:t>
      </w:r>
      <w:r w:rsidR="00043E1C" w:rsidRPr="004056BF">
        <w:rPr>
          <w:rFonts w:cstheme="minorHAnsi"/>
          <w:b/>
          <w:bCs/>
          <w:lang w:eastAsia="sk-SK"/>
        </w:rPr>
        <w:t xml:space="preserve"> číslo </w:t>
      </w:r>
      <w:r w:rsidR="00AE1991" w:rsidRPr="004056BF">
        <w:rPr>
          <w:rFonts w:cstheme="minorHAnsi"/>
          <w:b/>
          <w:bCs/>
          <w:lang w:eastAsia="sk-SK"/>
        </w:rPr>
        <w:t>Výzvy na predkladanie žiadostí</w:t>
      </w:r>
      <w:r w:rsidR="00043E1C" w:rsidRPr="004056BF">
        <w:rPr>
          <w:rFonts w:cstheme="minorHAnsi"/>
          <w:b/>
          <w:bCs/>
          <w:lang w:eastAsia="sk-SK"/>
        </w:rPr>
        <w:t>.</w:t>
      </w:r>
    </w:p>
    <w:p w14:paraId="1A8C9DF4" w14:textId="77777777" w:rsidR="00EE0514" w:rsidRPr="00EE0514" w:rsidRDefault="00EE0514" w:rsidP="006F4A2F">
      <w:pPr>
        <w:pStyle w:val="Odsekzoznamu"/>
        <w:spacing w:after="0" w:line="240" w:lineRule="auto"/>
        <w:ind w:left="567"/>
        <w:jc w:val="both"/>
        <w:rPr>
          <w:rFonts w:cstheme="minorHAnsi"/>
          <w:lang w:eastAsia="sk-SK"/>
        </w:rPr>
      </w:pPr>
    </w:p>
    <w:p w14:paraId="7C2F136E" w14:textId="77777777" w:rsidR="00EE0514" w:rsidRPr="00EE0514" w:rsidRDefault="00EE0514" w:rsidP="006F4A2F">
      <w:pPr>
        <w:pStyle w:val="Odsekzoznamu"/>
        <w:numPr>
          <w:ilvl w:val="0"/>
          <w:numId w:val="24"/>
        </w:numPr>
        <w:spacing w:after="0" w:line="240" w:lineRule="auto"/>
        <w:ind w:left="567" w:hanging="567"/>
        <w:jc w:val="both"/>
        <w:rPr>
          <w:rFonts w:eastAsia="Times New Roman" w:cstheme="minorHAnsi"/>
          <w:lang w:eastAsia="sk-SK"/>
        </w:rPr>
      </w:pPr>
      <w:r w:rsidRPr="00EE0514">
        <w:rPr>
          <w:rFonts w:eastAsia="Times New Roman" w:cstheme="minorHAnsi"/>
          <w:lang w:eastAsia="sk-SK"/>
        </w:rPr>
        <w:t xml:space="preserve">Informácie k aktuálne vyhláseným Výzvam na predkladanie žiadostí poskytuje Národná sieť rozvoja vidieka SR (NSRV SR), ktorej hostiteľským orgánom je Inštitút znalostného pôdohospodárstva a inovácií (IZPI).   </w:t>
      </w:r>
    </w:p>
    <w:p w14:paraId="3509518E"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NSRV SR slúži ako kontaktný bod pre potenciálneho žiadateľa, ktorá v rámci poradenstva bezplatne poskytuje informácie o predmetnej Výzve v zmysle vysvetlenia jej náležitostí (oprávnenosť aktivity, oprávnenosť výdavkov a oprávnenosť žiadateľa).  </w:t>
      </w:r>
    </w:p>
    <w:p w14:paraId="418A9252" w14:textId="77777777" w:rsidR="00EE0514" w:rsidRPr="00EE0514" w:rsidRDefault="00EE0514" w:rsidP="006F4A2F">
      <w:pPr>
        <w:pStyle w:val="Odsekzoznamu"/>
        <w:spacing w:after="0" w:line="240" w:lineRule="auto"/>
        <w:ind w:left="567"/>
        <w:jc w:val="both"/>
        <w:rPr>
          <w:rFonts w:eastAsia="Times New Roman" w:cstheme="minorHAnsi"/>
          <w:lang w:eastAsia="sk-SK"/>
        </w:rPr>
      </w:pPr>
      <w:r w:rsidRPr="00EE0514">
        <w:rPr>
          <w:rFonts w:eastAsia="Times New Roman" w:cstheme="minorHAnsi"/>
          <w:lang w:eastAsia="sk-SK"/>
        </w:rPr>
        <w:t xml:space="preserve">V prípade záujmu o poskytnutie informácií k Výzve kontaktujte Inštitút znalostného pôdohospodárstva a inovácií, Akademická 4, 949 01 Nitra (e-mail: nsrvinfo@izpi.sk) alebo regionálne pracoviská NSRV SR. Kontakty sú uvedené na nasledovnom odkaze: https://www.nsrv.sk/?pl=3. NSRV SR taktiež realizuje vzdelávacie aktivity k Výzvam. Plánované informačné aktivity sú uvedené na nasledovnom odkaze: https://www.nsrv.sk/?pl=58NSRV </w:t>
      </w:r>
    </w:p>
    <w:p w14:paraId="2A989783" w14:textId="77777777" w:rsidR="00AE1991" w:rsidRPr="00AE1991" w:rsidRDefault="00AE1991" w:rsidP="006F4A2F">
      <w:pPr>
        <w:spacing w:after="0" w:line="240" w:lineRule="auto"/>
        <w:ind w:left="709"/>
        <w:jc w:val="both"/>
        <w:rPr>
          <w:rFonts w:eastAsia="Calibri" w:cstheme="minorHAnsi"/>
          <w:iCs/>
        </w:rPr>
      </w:pPr>
    </w:p>
    <w:p w14:paraId="0867834E" w14:textId="778B2642" w:rsidR="00AE1991" w:rsidRPr="00EE0514" w:rsidRDefault="00AE1991" w:rsidP="006F4A2F">
      <w:pPr>
        <w:pStyle w:val="Odsekzoznamu"/>
        <w:numPr>
          <w:ilvl w:val="0"/>
          <w:numId w:val="24"/>
        </w:numPr>
        <w:shd w:val="clear" w:color="auto" w:fill="FFFFFF" w:themeFill="background1"/>
        <w:spacing w:after="0" w:line="240" w:lineRule="auto"/>
        <w:ind w:left="567" w:hanging="567"/>
        <w:jc w:val="both"/>
        <w:rPr>
          <w:rStyle w:val="Hypertextovprepojenie"/>
          <w:rFonts w:cstheme="minorHAnsi"/>
          <w:color w:val="auto"/>
          <w:u w:val="none"/>
        </w:rPr>
      </w:pPr>
      <w:r w:rsidRPr="00AE1991">
        <w:rPr>
          <w:rFonts w:cstheme="minorHAnsi"/>
        </w:rPr>
        <w:t xml:space="preserve">Oznámenia súvisiace s Výzvou na predkladanie žiadostí po jej vyhlásení sa zverejňujú predovšetkým na webovom sídle Platobnej agentúry: </w:t>
      </w:r>
      <w:hyperlink r:id="rId27" w:history="1">
        <w:r w:rsidRPr="00AE1991">
          <w:rPr>
            <w:rStyle w:val="Hypertextovprepojenie"/>
            <w:rFonts w:cstheme="minorHAnsi"/>
          </w:rPr>
          <w:t>www.apa.sk</w:t>
        </w:r>
      </w:hyperlink>
    </w:p>
    <w:p w14:paraId="1762F40F" w14:textId="77777777" w:rsidR="00B0443A" w:rsidRDefault="00B0443A" w:rsidP="00F3665D">
      <w:pPr>
        <w:pStyle w:val="Default"/>
        <w:jc w:val="both"/>
        <w:rPr>
          <w:rFonts w:asciiTheme="minorHAnsi" w:hAnsiTheme="minorHAnsi" w:cstheme="minorHAnsi"/>
          <w:b/>
          <w:bCs/>
          <w:color w:val="auto"/>
          <w:sz w:val="22"/>
          <w:szCs w:val="22"/>
          <w:u w:val="single"/>
        </w:rPr>
      </w:pPr>
    </w:p>
    <w:p w14:paraId="7A70367E" w14:textId="78EFFDFD" w:rsidR="00F3665D" w:rsidRPr="009123DA" w:rsidRDefault="00771ECD" w:rsidP="009123DA">
      <w:pPr>
        <w:pStyle w:val="Nadpis1"/>
        <w:shd w:val="clear" w:color="auto" w:fill="538135" w:themeFill="accent6" w:themeFillShade="BF"/>
        <w:spacing w:before="0" w:line="240" w:lineRule="auto"/>
        <w:rPr>
          <w:rFonts w:asciiTheme="minorHAnsi" w:hAnsiTheme="minorHAnsi" w:cstheme="minorHAnsi"/>
          <w:b/>
          <w:bCs/>
          <w:smallCaps/>
          <w:color w:val="FFFFFF" w:themeColor="background1"/>
          <w:sz w:val="24"/>
          <w:szCs w:val="24"/>
          <w:lang w:eastAsia="sk-SK"/>
        </w:rPr>
      </w:pPr>
      <w:bookmarkStart w:id="12" w:name="_Toc231547336"/>
      <w:r>
        <w:rPr>
          <w:rFonts w:asciiTheme="minorHAnsi" w:hAnsiTheme="minorHAnsi" w:cstheme="minorHAnsi"/>
          <w:b/>
          <w:bCs/>
          <w:smallCaps/>
          <w:color w:val="FFFFFF" w:themeColor="background1"/>
          <w:sz w:val="24"/>
          <w:szCs w:val="24"/>
          <w:lang w:eastAsia="sk-SK"/>
        </w:rPr>
        <w:t xml:space="preserve">8. </w:t>
      </w:r>
      <w:r w:rsidR="00DF70DF">
        <w:rPr>
          <w:rFonts w:asciiTheme="minorHAnsi" w:hAnsiTheme="minorHAnsi" w:cstheme="minorHAnsi"/>
          <w:b/>
          <w:bCs/>
          <w:smallCaps/>
          <w:color w:val="FFFFFF" w:themeColor="background1"/>
          <w:sz w:val="24"/>
          <w:szCs w:val="24"/>
          <w:lang w:eastAsia="sk-SK"/>
        </w:rPr>
        <w:t>Dôležité lehoty</w:t>
      </w:r>
      <w:bookmarkEnd w:id="12"/>
    </w:p>
    <w:p w14:paraId="549937DA" w14:textId="77777777" w:rsidR="007C630B" w:rsidRPr="007C630B" w:rsidRDefault="007C630B" w:rsidP="00F3665D">
      <w:pPr>
        <w:pStyle w:val="Default"/>
        <w:jc w:val="both"/>
        <w:rPr>
          <w:rFonts w:asciiTheme="minorHAnsi" w:hAnsiTheme="minorHAnsi" w:cstheme="minorHAnsi"/>
          <w:b/>
          <w:bCs/>
          <w:color w:val="auto"/>
          <w:sz w:val="22"/>
          <w:szCs w:val="22"/>
          <w:u w:val="single"/>
        </w:rPr>
      </w:pPr>
    </w:p>
    <w:p w14:paraId="10D4D85A" w14:textId="3315C73B" w:rsidR="00F74BF1" w:rsidRDefault="00771ECD" w:rsidP="006F4A2F">
      <w:pPr>
        <w:pStyle w:val="Default"/>
        <w:spacing w:after="240" w:line="276"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V súvislosti s Výzvou na predkladanie žiadostí a konaním o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sa žiadateľovi zdôrazňujú tieto najdôležitejšie lehoty a dátumy:</w:t>
      </w:r>
    </w:p>
    <w:p w14:paraId="5EC7AE3F" w14:textId="626E544A" w:rsidR="00771ECD" w:rsidRPr="009328B6"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328B6">
        <w:rPr>
          <w:rFonts w:asciiTheme="minorHAnsi" w:hAnsiTheme="minorHAnsi" w:cstheme="minorHAnsi"/>
          <w:color w:val="auto"/>
          <w:sz w:val="22"/>
          <w:szCs w:val="22"/>
        </w:rPr>
        <w:t>Dátum vyhlásenia Výzvy</w:t>
      </w:r>
      <w:r w:rsidR="00F30CE7" w:rsidRPr="009328B6">
        <w:rPr>
          <w:rFonts w:asciiTheme="minorHAnsi" w:hAnsiTheme="minorHAnsi" w:cstheme="minorHAnsi"/>
          <w:color w:val="auto"/>
          <w:sz w:val="22"/>
          <w:szCs w:val="22"/>
        </w:rPr>
        <w:t xml:space="preserve">: </w:t>
      </w:r>
      <w:r w:rsidR="009328B6" w:rsidRPr="009328B6">
        <w:rPr>
          <w:rFonts w:asciiTheme="minorHAnsi" w:hAnsiTheme="minorHAnsi" w:cstheme="minorHAnsi"/>
          <w:b/>
          <w:bCs/>
          <w:color w:val="auto"/>
          <w:sz w:val="22"/>
          <w:szCs w:val="22"/>
        </w:rPr>
        <w:t>08</w:t>
      </w:r>
      <w:r w:rsidR="00940F6F" w:rsidRPr="009328B6">
        <w:rPr>
          <w:rFonts w:asciiTheme="minorHAnsi" w:hAnsiTheme="minorHAnsi" w:cstheme="minorHAnsi"/>
          <w:b/>
          <w:bCs/>
          <w:color w:val="auto"/>
          <w:sz w:val="22"/>
          <w:szCs w:val="22"/>
        </w:rPr>
        <w:t>.</w:t>
      </w:r>
      <w:r w:rsidR="009328B6" w:rsidRPr="009328B6">
        <w:rPr>
          <w:rFonts w:asciiTheme="minorHAnsi" w:hAnsiTheme="minorHAnsi" w:cstheme="minorHAnsi"/>
          <w:b/>
          <w:bCs/>
          <w:color w:val="auto"/>
          <w:sz w:val="22"/>
          <w:szCs w:val="22"/>
        </w:rPr>
        <w:t>06</w:t>
      </w:r>
      <w:r w:rsidR="00F30CE7" w:rsidRPr="009328B6">
        <w:rPr>
          <w:rFonts w:asciiTheme="minorHAnsi" w:hAnsiTheme="minorHAnsi" w:cstheme="minorHAnsi"/>
          <w:b/>
          <w:bCs/>
          <w:color w:val="auto"/>
          <w:sz w:val="22"/>
          <w:szCs w:val="22"/>
        </w:rPr>
        <w:t>.202</w:t>
      </w:r>
      <w:r w:rsidR="00262EB2" w:rsidRPr="009328B6">
        <w:rPr>
          <w:rFonts w:asciiTheme="minorHAnsi" w:hAnsiTheme="minorHAnsi" w:cstheme="minorHAnsi"/>
          <w:b/>
          <w:bCs/>
          <w:color w:val="auto"/>
          <w:sz w:val="22"/>
          <w:szCs w:val="22"/>
        </w:rPr>
        <w:t>6</w:t>
      </w:r>
    </w:p>
    <w:p w14:paraId="188A5D9A" w14:textId="40751BEF" w:rsidR="00771ECD" w:rsidRPr="009328B6"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328B6">
        <w:rPr>
          <w:rFonts w:asciiTheme="minorHAnsi" w:hAnsiTheme="minorHAnsi" w:cstheme="minorHAnsi"/>
          <w:color w:val="auto"/>
          <w:sz w:val="22"/>
          <w:szCs w:val="22"/>
        </w:rPr>
        <w:t xml:space="preserve">Lehota na predkladanie </w:t>
      </w:r>
      <w:proofErr w:type="spellStart"/>
      <w:r w:rsidRPr="009328B6">
        <w:rPr>
          <w:rFonts w:asciiTheme="minorHAnsi" w:hAnsiTheme="minorHAnsi" w:cstheme="minorHAnsi"/>
          <w:color w:val="auto"/>
          <w:sz w:val="22"/>
          <w:szCs w:val="22"/>
        </w:rPr>
        <w:t>ŽoPP</w:t>
      </w:r>
      <w:proofErr w:type="spellEnd"/>
      <w:r w:rsidRPr="009328B6">
        <w:rPr>
          <w:rFonts w:asciiTheme="minorHAnsi" w:hAnsiTheme="minorHAnsi" w:cstheme="minorHAnsi"/>
          <w:color w:val="auto"/>
          <w:sz w:val="22"/>
          <w:szCs w:val="22"/>
        </w:rPr>
        <w:t>:</w:t>
      </w:r>
      <w:r w:rsidR="00124EFC" w:rsidRPr="009328B6">
        <w:rPr>
          <w:rFonts w:asciiTheme="minorHAnsi" w:hAnsiTheme="minorHAnsi" w:cstheme="minorHAnsi"/>
          <w:color w:val="auto"/>
          <w:sz w:val="22"/>
          <w:szCs w:val="22"/>
        </w:rPr>
        <w:t xml:space="preserve"> </w:t>
      </w:r>
      <w:r w:rsidR="009328B6" w:rsidRPr="009328B6">
        <w:rPr>
          <w:rFonts w:asciiTheme="minorHAnsi" w:hAnsiTheme="minorHAnsi" w:cstheme="minorHAnsi"/>
          <w:b/>
          <w:bCs/>
          <w:color w:val="auto"/>
          <w:sz w:val="22"/>
          <w:szCs w:val="22"/>
        </w:rPr>
        <w:t>20</w:t>
      </w:r>
      <w:r w:rsidR="00484DDC" w:rsidRPr="009328B6">
        <w:rPr>
          <w:rFonts w:asciiTheme="minorHAnsi" w:hAnsiTheme="minorHAnsi" w:cstheme="minorHAnsi"/>
          <w:b/>
          <w:bCs/>
          <w:color w:val="auto"/>
          <w:sz w:val="22"/>
          <w:szCs w:val="22"/>
        </w:rPr>
        <w:t>.</w:t>
      </w:r>
      <w:r w:rsidR="009328B6" w:rsidRPr="009328B6">
        <w:rPr>
          <w:rFonts w:asciiTheme="minorHAnsi" w:hAnsiTheme="minorHAnsi" w:cstheme="minorHAnsi"/>
          <w:b/>
          <w:bCs/>
          <w:color w:val="auto"/>
          <w:sz w:val="22"/>
          <w:szCs w:val="22"/>
        </w:rPr>
        <w:t>07</w:t>
      </w:r>
      <w:r w:rsidR="00484DDC" w:rsidRPr="009328B6">
        <w:rPr>
          <w:rFonts w:asciiTheme="minorHAnsi" w:hAnsiTheme="minorHAnsi" w:cstheme="minorHAnsi"/>
          <w:b/>
          <w:bCs/>
          <w:color w:val="auto"/>
          <w:sz w:val="22"/>
          <w:szCs w:val="22"/>
        </w:rPr>
        <w:t>.</w:t>
      </w:r>
      <w:r w:rsidRPr="009328B6">
        <w:rPr>
          <w:rFonts w:asciiTheme="minorHAnsi" w:hAnsiTheme="minorHAnsi" w:cstheme="minorHAnsi"/>
          <w:b/>
          <w:bCs/>
          <w:color w:val="auto"/>
          <w:sz w:val="22"/>
          <w:szCs w:val="22"/>
        </w:rPr>
        <w:t>202</w:t>
      </w:r>
      <w:r w:rsidR="00940F6F" w:rsidRPr="009328B6">
        <w:rPr>
          <w:rFonts w:asciiTheme="minorHAnsi" w:hAnsiTheme="minorHAnsi" w:cstheme="minorHAnsi"/>
          <w:b/>
          <w:bCs/>
          <w:color w:val="auto"/>
          <w:sz w:val="22"/>
          <w:szCs w:val="22"/>
        </w:rPr>
        <w:t>6</w:t>
      </w:r>
      <w:r w:rsidRPr="009328B6">
        <w:rPr>
          <w:rFonts w:asciiTheme="minorHAnsi" w:hAnsiTheme="minorHAnsi" w:cstheme="minorHAnsi"/>
          <w:b/>
          <w:bCs/>
          <w:color w:val="auto"/>
          <w:sz w:val="22"/>
          <w:szCs w:val="22"/>
        </w:rPr>
        <w:t xml:space="preserve"> až </w:t>
      </w:r>
      <w:r w:rsidR="009328B6" w:rsidRPr="009328B6">
        <w:rPr>
          <w:rFonts w:asciiTheme="minorHAnsi" w:hAnsiTheme="minorHAnsi" w:cstheme="minorHAnsi"/>
          <w:b/>
          <w:bCs/>
          <w:color w:val="auto"/>
          <w:sz w:val="22"/>
          <w:szCs w:val="22"/>
        </w:rPr>
        <w:t>11</w:t>
      </w:r>
      <w:r w:rsidR="002A7FF6" w:rsidRPr="009328B6">
        <w:rPr>
          <w:rFonts w:asciiTheme="minorHAnsi" w:hAnsiTheme="minorHAnsi" w:cstheme="minorHAnsi"/>
          <w:b/>
          <w:bCs/>
          <w:color w:val="auto"/>
          <w:sz w:val="22"/>
          <w:szCs w:val="22"/>
        </w:rPr>
        <w:t>.</w:t>
      </w:r>
      <w:r w:rsidR="009328B6" w:rsidRPr="009328B6">
        <w:rPr>
          <w:rFonts w:asciiTheme="minorHAnsi" w:hAnsiTheme="minorHAnsi" w:cstheme="minorHAnsi"/>
          <w:b/>
          <w:bCs/>
          <w:color w:val="auto"/>
          <w:sz w:val="22"/>
          <w:szCs w:val="22"/>
        </w:rPr>
        <w:t>09</w:t>
      </w:r>
      <w:r w:rsidR="00484DDC" w:rsidRPr="009328B6">
        <w:rPr>
          <w:rFonts w:asciiTheme="minorHAnsi" w:hAnsiTheme="minorHAnsi" w:cstheme="minorHAnsi"/>
          <w:b/>
          <w:bCs/>
          <w:color w:val="auto"/>
          <w:sz w:val="22"/>
          <w:szCs w:val="22"/>
        </w:rPr>
        <w:t>.</w:t>
      </w:r>
      <w:r w:rsidRPr="009328B6">
        <w:rPr>
          <w:rFonts w:asciiTheme="minorHAnsi" w:hAnsiTheme="minorHAnsi" w:cstheme="minorHAnsi"/>
          <w:b/>
          <w:bCs/>
          <w:color w:val="auto"/>
          <w:sz w:val="22"/>
          <w:szCs w:val="22"/>
        </w:rPr>
        <w:t>202</w:t>
      </w:r>
      <w:r w:rsidR="00262EB2" w:rsidRPr="009328B6">
        <w:rPr>
          <w:rFonts w:asciiTheme="minorHAnsi" w:hAnsiTheme="minorHAnsi" w:cstheme="minorHAnsi"/>
          <w:b/>
          <w:bCs/>
          <w:color w:val="auto"/>
          <w:sz w:val="22"/>
          <w:szCs w:val="22"/>
        </w:rPr>
        <w:t>6</w:t>
      </w:r>
    </w:p>
    <w:p w14:paraId="3E06A912" w14:textId="5A08016E" w:rsidR="00771ECD" w:rsidRPr="009328B6"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9328B6">
        <w:rPr>
          <w:rFonts w:asciiTheme="minorHAnsi" w:hAnsiTheme="minorHAnsi" w:cstheme="minorHAnsi"/>
          <w:color w:val="auto"/>
          <w:sz w:val="22"/>
          <w:szCs w:val="22"/>
        </w:rPr>
        <w:t xml:space="preserve">Posledný deň lehoty na podanie </w:t>
      </w:r>
      <w:proofErr w:type="spellStart"/>
      <w:r w:rsidRPr="009328B6">
        <w:rPr>
          <w:rFonts w:asciiTheme="minorHAnsi" w:hAnsiTheme="minorHAnsi" w:cstheme="minorHAnsi"/>
          <w:color w:val="auto"/>
          <w:sz w:val="22"/>
          <w:szCs w:val="22"/>
        </w:rPr>
        <w:t>ŽoPP</w:t>
      </w:r>
      <w:proofErr w:type="spellEnd"/>
      <w:r w:rsidRPr="009328B6">
        <w:rPr>
          <w:rFonts w:asciiTheme="minorHAnsi" w:hAnsiTheme="minorHAnsi" w:cstheme="minorHAnsi"/>
          <w:color w:val="auto"/>
          <w:sz w:val="22"/>
          <w:szCs w:val="22"/>
        </w:rPr>
        <w:t>:</w:t>
      </w:r>
      <w:r w:rsidR="00262EB2" w:rsidRPr="009328B6">
        <w:rPr>
          <w:rFonts w:asciiTheme="minorHAnsi" w:hAnsiTheme="minorHAnsi" w:cstheme="minorHAnsi"/>
          <w:b/>
          <w:bCs/>
          <w:color w:val="auto"/>
          <w:sz w:val="22"/>
          <w:szCs w:val="22"/>
        </w:rPr>
        <w:t xml:space="preserve"> </w:t>
      </w:r>
      <w:r w:rsidR="009328B6" w:rsidRPr="009328B6">
        <w:rPr>
          <w:rFonts w:asciiTheme="minorHAnsi" w:hAnsiTheme="minorHAnsi" w:cstheme="minorHAnsi"/>
          <w:b/>
          <w:bCs/>
          <w:color w:val="auto"/>
          <w:sz w:val="22"/>
          <w:szCs w:val="22"/>
        </w:rPr>
        <w:t>11</w:t>
      </w:r>
      <w:r w:rsidRPr="009328B6">
        <w:rPr>
          <w:rFonts w:asciiTheme="minorHAnsi" w:hAnsiTheme="minorHAnsi" w:cstheme="minorHAnsi"/>
          <w:b/>
          <w:bCs/>
          <w:color w:val="auto"/>
          <w:sz w:val="22"/>
          <w:szCs w:val="22"/>
        </w:rPr>
        <w:t>.</w:t>
      </w:r>
      <w:r w:rsidR="009328B6" w:rsidRPr="009328B6">
        <w:rPr>
          <w:rFonts w:asciiTheme="minorHAnsi" w:hAnsiTheme="minorHAnsi" w:cstheme="minorHAnsi"/>
          <w:b/>
          <w:bCs/>
          <w:color w:val="auto"/>
          <w:sz w:val="22"/>
          <w:szCs w:val="22"/>
        </w:rPr>
        <w:t>09</w:t>
      </w:r>
      <w:r w:rsidRPr="009328B6">
        <w:rPr>
          <w:rFonts w:asciiTheme="minorHAnsi" w:hAnsiTheme="minorHAnsi" w:cstheme="minorHAnsi"/>
          <w:b/>
          <w:bCs/>
          <w:color w:val="auto"/>
          <w:sz w:val="22"/>
          <w:szCs w:val="22"/>
        </w:rPr>
        <w:t>.202</w:t>
      </w:r>
      <w:r w:rsidR="00940F6F" w:rsidRPr="009328B6">
        <w:rPr>
          <w:rFonts w:asciiTheme="minorHAnsi" w:hAnsiTheme="minorHAnsi" w:cstheme="minorHAnsi"/>
          <w:b/>
          <w:bCs/>
          <w:color w:val="auto"/>
          <w:sz w:val="22"/>
          <w:szCs w:val="22"/>
        </w:rPr>
        <w:t>6</w:t>
      </w:r>
      <w:r w:rsidR="00F30CE7" w:rsidRPr="009328B6">
        <w:rPr>
          <w:rFonts w:asciiTheme="minorHAnsi" w:hAnsiTheme="minorHAnsi" w:cstheme="minorHAnsi"/>
          <w:b/>
          <w:bCs/>
          <w:color w:val="auto"/>
          <w:sz w:val="22"/>
          <w:szCs w:val="22"/>
        </w:rPr>
        <w:t xml:space="preserve"> 23:59 hod.</w:t>
      </w:r>
    </w:p>
    <w:p w14:paraId="1590208B" w14:textId="3FC857ED"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registráciu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w:t>
      </w:r>
      <w:r w:rsidR="00484DDC">
        <w:rPr>
          <w:rFonts w:asciiTheme="minorHAnsi" w:hAnsiTheme="minorHAnsi" w:cstheme="minorHAnsi"/>
          <w:color w:val="auto"/>
          <w:sz w:val="22"/>
          <w:szCs w:val="22"/>
        </w:rPr>
        <w:t xml:space="preserve">v dostatočnom predstihu pred samotným „vytvorením </w:t>
      </w:r>
      <w:proofErr w:type="spellStart"/>
      <w:r w:rsidR="00F30CE7">
        <w:rPr>
          <w:rFonts w:asciiTheme="minorHAnsi" w:hAnsiTheme="minorHAnsi" w:cstheme="minorHAnsi"/>
          <w:color w:val="auto"/>
          <w:sz w:val="22"/>
          <w:szCs w:val="22"/>
        </w:rPr>
        <w:t>ŽoPP</w:t>
      </w:r>
      <w:proofErr w:type="spellEnd"/>
      <w:r w:rsidR="00484DDC">
        <w:rPr>
          <w:rFonts w:asciiTheme="minorHAnsi" w:hAnsiTheme="minorHAnsi" w:cstheme="minorHAnsi"/>
          <w:color w:val="auto"/>
          <w:sz w:val="22"/>
          <w:szCs w:val="22"/>
        </w:rPr>
        <w:t xml:space="preserve"> k výzve“ a „</w:t>
      </w:r>
      <w:r>
        <w:rPr>
          <w:rFonts w:asciiTheme="minorHAnsi" w:hAnsiTheme="minorHAnsi" w:cstheme="minorHAnsi"/>
          <w:color w:val="auto"/>
          <w:sz w:val="22"/>
          <w:szCs w:val="22"/>
        </w:rPr>
        <w:t xml:space="preserve">podaním </w:t>
      </w:r>
      <w:proofErr w:type="spellStart"/>
      <w:r w:rsidR="00F30CE7">
        <w:rPr>
          <w:rFonts w:asciiTheme="minorHAnsi" w:hAnsiTheme="minorHAnsi" w:cstheme="minorHAnsi"/>
          <w:color w:val="auto"/>
          <w:sz w:val="22"/>
          <w:szCs w:val="22"/>
        </w:rPr>
        <w:t>ŽoPP</w:t>
      </w:r>
      <w:proofErr w:type="spellEnd"/>
      <w:r w:rsidR="00484DDC">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IMS</w:t>
      </w:r>
    </w:p>
    <w:p w14:paraId="008AC8F4" w14:textId="40AFC77C"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administratívne overenie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w:t>
      </w:r>
      <w:r w:rsidRPr="00A8460E">
        <w:rPr>
          <w:rFonts w:asciiTheme="minorHAnsi" w:hAnsiTheme="minorHAnsi" w:cstheme="minorHAnsi"/>
          <w:b/>
          <w:bCs/>
          <w:color w:val="auto"/>
          <w:sz w:val="22"/>
          <w:szCs w:val="22"/>
        </w:rPr>
        <w:t>do 20 pracovných dní</w:t>
      </w:r>
      <w:r>
        <w:rPr>
          <w:rFonts w:asciiTheme="minorHAnsi" w:hAnsiTheme="minorHAnsi" w:cstheme="minorHAnsi"/>
          <w:color w:val="auto"/>
          <w:sz w:val="22"/>
          <w:szCs w:val="22"/>
        </w:rPr>
        <w:t xml:space="preserve"> </w:t>
      </w:r>
      <w:r w:rsidRPr="00C9380B">
        <w:rPr>
          <w:rFonts w:asciiTheme="minorHAnsi" w:hAnsiTheme="minorHAnsi" w:cstheme="minorHAnsi"/>
          <w:color w:val="auto"/>
          <w:sz w:val="22"/>
          <w:szCs w:val="22"/>
        </w:rPr>
        <w:t xml:space="preserve">odo dňa </w:t>
      </w:r>
      <w:r w:rsidR="00C9380B" w:rsidRPr="00C9380B">
        <w:rPr>
          <w:rFonts w:asciiTheme="minorHAnsi" w:hAnsiTheme="minorHAnsi" w:cstheme="minorHAnsi"/>
          <w:color w:val="auto"/>
          <w:sz w:val="22"/>
          <w:szCs w:val="22"/>
        </w:rPr>
        <w:t>uzavretia výzvy</w:t>
      </w:r>
      <w:r>
        <w:rPr>
          <w:rFonts w:asciiTheme="minorHAnsi" w:hAnsiTheme="minorHAnsi" w:cstheme="minorHAnsi"/>
          <w:color w:val="auto"/>
          <w:sz w:val="22"/>
          <w:szCs w:val="22"/>
        </w:rPr>
        <w:t xml:space="preserve">, najneskôr </w:t>
      </w:r>
      <w:r w:rsidRPr="00606398">
        <w:rPr>
          <w:rFonts w:asciiTheme="minorHAnsi" w:hAnsiTheme="minorHAnsi" w:cstheme="minorHAnsi"/>
          <w:b/>
          <w:bCs/>
          <w:color w:val="auto"/>
          <w:sz w:val="22"/>
          <w:szCs w:val="22"/>
        </w:rPr>
        <w:t>do 30 pracovných dní</w:t>
      </w:r>
      <w:r>
        <w:rPr>
          <w:rFonts w:asciiTheme="minorHAnsi" w:hAnsiTheme="minorHAnsi" w:cstheme="minorHAnsi"/>
          <w:color w:val="auto"/>
          <w:sz w:val="22"/>
          <w:szCs w:val="22"/>
        </w:rPr>
        <w:t xml:space="preserve"> odo dňa </w:t>
      </w:r>
      <w:r w:rsidR="00C9380B">
        <w:rPr>
          <w:rFonts w:asciiTheme="minorHAnsi" w:hAnsiTheme="minorHAnsi" w:cstheme="minorHAnsi"/>
          <w:color w:val="auto"/>
          <w:sz w:val="22"/>
          <w:szCs w:val="22"/>
        </w:rPr>
        <w:t>uzavretia výzvy.</w:t>
      </w:r>
    </w:p>
    <w:p w14:paraId="085E6B1E" w14:textId="4DCBABA4" w:rsidR="00771ECD" w:rsidRDefault="00F30CE7"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U</w:t>
      </w:r>
      <w:r w:rsidR="00771ECD">
        <w:rPr>
          <w:rFonts w:asciiTheme="minorHAnsi" w:hAnsiTheme="minorHAnsi" w:cstheme="minorHAnsi"/>
          <w:color w:val="auto"/>
          <w:sz w:val="22"/>
          <w:szCs w:val="22"/>
        </w:rPr>
        <w:t>pozorňuje</w:t>
      </w:r>
      <w:r>
        <w:rPr>
          <w:rFonts w:asciiTheme="minorHAnsi" w:hAnsiTheme="minorHAnsi" w:cstheme="minorHAnsi"/>
          <w:color w:val="auto"/>
          <w:sz w:val="22"/>
          <w:szCs w:val="22"/>
        </w:rPr>
        <w:t>me žiadateľov</w:t>
      </w:r>
      <w:r w:rsidR="00771ECD">
        <w:rPr>
          <w:rFonts w:asciiTheme="minorHAnsi" w:hAnsiTheme="minorHAnsi" w:cstheme="minorHAnsi"/>
          <w:color w:val="auto"/>
          <w:sz w:val="22"/>
          <w:szCs w:val="22"/>
        </w:rPr>
        <w:t>, že tieto lehoty sú poriadkového a indikatívneho charakteru, a nemožno vylúčiť ich predĺženie v dôsledku skutočností nezávislých na vôli Platobnej agentúry.</w:t>
      </w:r>
    </w:p>
    <w:p w14:paraId="5FA9B45F" w14:textId="1C429114" w:rsidR="00771ECD" w:rsidRDefault="00771ECD" w:rsidP="006F4A2F">
      <w:pPr>
        <w:pStyle w:val="Default"/>
        <w:spacing w:line="276" w:lineRule="auto"/>
        <w:ind w:left="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Žiadateľ sa upozorňuje, že počas trvania tzv. </w:t>
      </w:r>
      <w:proofErr w:type="spellStart"/>
      <w:r>
        <w:rPr>
          <w:rFonts w:asciiTheme="minorHAnsi" w:hAnsiTheme="minorHAnsi" w:cstheme="minorHAnsi"/>
          <w:color w:val="auto"/>
          <w:sz w:val="22"/>
          <w:szCs w:val="22"/>
        </w:rPr>
        <w:t>klarifikácie</w:t>
      </w:r>
      <w:proofErr w:type="spellEnd"/>
      <w:r>
        <w:rPr>
          <w:rFonts w:asciiTheme="minorHAnsi" w:hAnsiTheme="minorHAnsi" w:cstheme="minorHAnsi"/>
          <w:color w:val="auto"/>
          <w:sz w:val="22"/>
          <w:szCs w:val="22"/>
        </w:rPr>
        <w:t xml:space="preserve"> lehota na administratívne overenie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spočíva.</w:t>
      </w:r>
    </w:p>
    <w:p w14:paraId="05CF405C" w14:textId="4A2E6462" w:rsidR="00771ECD" w:rsidRPr="00244B17"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sidRPr="00244B17">
        <w:rPr>
          <w:rFonts w:asciiTheme="minorHAnsi" w:hAnsiTheme="minorHAnsi" w:cstheme="minorHAnsi"/>
          <w:color w:val="auto"/>
          <w:sz w:val="22"/>
          <w:szCs w:val="22"/>
        </w:rPr>
        <w:t xml:space="preserve">Lehota na odborné overenie </w:t>
      </w:r>
      <w:proofErr w:type="spellStart"/>
      <w:r w:rsidRPr="00244B17">
        <w:rPr>
          <w:rFonts w:asciiTheme="minorHAnsi" w:hAnsiTheme="minorHAnsi" w:cstheme="minorHAnsi"/>
          <w:color w:val="auto"/>
          <w:sz w:val="22"/>
          <w:szCs w:val="22"/>
        </w:rPr>
        <w:t>ŽoPP</w:t>
      </w:r>
      <w:proofErr w:type="spellEnd"/>
      <w:r w:rsidRPr="00244B17">
        <w:rPr>
          <w:rFonts w:asciiTheme="minorHAnsi" w:hAnsiTheme="minorHAnsi" w:cstheme="minorHAnsi"/>
          <w:color w:val="auto"/>
          <w:sz w:val="22"/>
          <w:szCs w:val="22"/>
        </w:rPr>
        <w:t xml:space="preserve">: </w:t>
      </w:r>
      <w:r w:rsidRPr="00244B17">
        <w:rPr>
          <w:rFonts w:asciiTheme="minorHAnsi" w:hAnsiTheme="minorHAnsi" w:cstheme="minorHAnsi"/>
          <w:b/>
          <w:bCs/>
          <w:color w:val="auto"/>
          <w:sz w:val="22"/>
          <w:szCs w:val="22"/>
        </w:rPr>
        <w:t>do 30 pracovných dní</w:t>
      </w:r>
      <w:r w:rsidRPr="00244B17">
        <w:rPr>
          <w:rFonts w:asciiTheme="minorHAnsi" w:hAnsiTheme="minorHAnsi" w:cstheme="minorHAnsi"/>
          <w:color w:val="auto"/>
          <w:sz w:val="22"/>
          <w:szCs w:val="22"/>
        </w:rPr>
        <w:t xml:space="preserve"> po administratívnom overení </w:t>
      </w:r>
      <w:proofErr w:type="spellStart"/>
      <w:r w:rsidRPr="00244B17">
        <w:rPr>
          <w:rFonts w:asciiTheme="minorHAnsi" w:hAnsiTheme="minorHAnsi" w:cstheme="minorHAnsi"/>
          <w:color w:val="auto"/>
          <w:sz w:val="22"/>
          <w:szCs w:val="22"/>
        </w:rPr>
        <w:t>ŽoPP</w:t>
      </w:r>
      <w:proofErr w:type="spellEnd"/>
      <w:r w:rsidRPr="00244B17">
        <w:rPr>
          <w:rFonts w:asciiTheme="minorHAnsi" w:hAnsiTheme="minorHAnsi" w:cstheme="minorHAnsi"/>
          <w:color w:val="auto"/>
          <w:sz w:val="22"/>
          <w:szCs w:val="22"/>
        </w:rPr>
        <w:t xml:space="preserve">, najneskôr </w:t>
      </w:r>
      <w:r w:rsidRPr="00244B17">
        <w:rPr>
          <w:rFonts w:asciiTheme="minorHAnsi" w:hAnsiTheme="minorHAnsi" w:cstheme="minorHAnsi"/>
          <w:b/>
          <w:bCs/>
          <w:color w:val="auto"/>
          <w:sz w:val="22"/>
          <w:szCs w:val="22"/>
        </w:rPr>
        <w:t>do 50 pracovných dní</w:t>
      </w:r>
      <w:r w:rsidRPr="00244B17">
        <w:rPr>
          <w:rFonts w:asciiTheme="minorHAnsi" w:hAnsiTheme="minorHAnsi" w:cstheme="minorHAnsi"/>
          <w:color w:val="auto"/>
          <w:sz w:val="22"/>
          <w:szCs w:val="22"/>
        </w:rPr>
        <w:t xml:space="preserve"> po administratívnom overení </w:t>
      </w:r>
      <w:proofErr w:type="spellStart"/>
      <w:r w:rsidRPr="00244B17">
        <w:rPr>
          <w:rFonts w:asciiTheme="minorHAnsi" w:hAnsiTheme="minorHAnsi" w:cstheme="minorHAnsi"/>
          <w:color w:val="auto"/>
          <w:sz w:val="22"/>
          <w:szCs w:val="22"/>
        </w:rPr>
        <w:t>ŽoPP</w:t>
      </w:r>
      <w:proofErr w:type="spellEnd"/>
      <w:r w:rsidRPr="00244B17">
        <w:rPr>
          <w:rFonts w:asciiTheme="minorHAnsi" w:hAnsiTheme="minorHAnsi" w:cstheme="minorHAnsi"/>
          <w:color w:val="auto"/>
          <w:sz w:val="22"/>
          <w:szCs w:val="22"/>
        </w:rPr>
        <w:t xml:space="preserve">; Žiadateľ sa upozorňuje, </w:t>
      </w:r>
      <w:r w:rsidR="00314DDF" w:rsidRPr="00244B17">
        <w:rPr>
          <w:rFonts w:asciiTheme="minorHAnsi" w:hAnsiTheme="minorHAnsi" w:cstheme="minorHAnsi"/>
          <w:color w:val="auto"/>
          <w:sz w:val="22"/>
          <w:szCs w:val="22"/>
        </w:rPr>
        <w:t>že </w:t>
      </w:r>
      <w:r w:rsidRPr="00244B17">
        <w:rPr>
          <w:rFonts w:asciiTheme="minorHAnsi" w:hAnsiTheme="minorHAnsi" w:cstheme="minorHAnsi"/>
          <w:color w:val="auto"/>
          <w:sz w:val="22"/>
          <w:szCs w:val="22"/>
        </w:rPr>
        <w:t xml:space="preserve">tieto lehoty sú poriadkového a indikatívneho charakteru, a nemožno vylúčiť ich predĺženie </w:t>
      </w:r>
      <w:r w:rsidRPr="00244B17">
        <w:rPr>
          <w:rFonts w:asciiTheme="minorHAnsi" w:hAnsiTheme="minorHAnsi" w:cstheme="minorHAnsi"/>
          <w:color w:val="auto"/>
          <w:sz w:val="22"/>
          <w:szCs w:val="22"/>
        </w:rPr>
        <w:lastRenderedPageBreak/>
        <w:t>v dôsledku skutočností nezávislých na vôli Platobnej agentúry.</w:t>
      </w:r>
      <w:r w:rsidR="00314DDF" w:rsidRPr="00244B17">
        <w:rPr>
          <w:rFonts w:asciiTheme="minorHAnsi" w:hAnsiTheme="minorHAnsi" w:cstheme="minorHAnsi"/>
          <w:color w:val="auto"/>
          <w:sz w:val="22"/>
          <w:szCs w:val="22"/>
        </w:rPr>
        <w:t xml:space="preserve"> </w:t>
      </w:r>
      <w:r w:rsidR="00F30CE7" w:rsidRPr="00244B17">
        <w:rPr>
          <w:rFonts w:asciiTheme="minorHAnsi" w:hAnsiTheme="minorHAnsi" w:cstheme="minorHAnsi"/>
          <w:color w:val="auto"/>
          <w:sz w:val="22"/>
          <w:szCs w:val="22"/>
        </w:rPr>
        <w:t>Upozorňujeme žiadateľov</w:t>
      </w:r>
      <w:r w:rsidRPr="00244B17">
        <w:rPr>
          <w:rFonts w:asciiTheme="minorHAnsi" w:hAnsiTheme="minorHAnsi" w:cstheme="minorHAnsi"/>
          <w:color w:val="auto"/>
          <w:sz w:val="22"/>
          <w:szCs w:val="22"/>
        </w:rPr>
        <w:t xml:space="preserve">, </w:t>
      </w:r>
      <w:r w:rsidR="00314DDF" w:rsidRPr="00244B17">
        <w:rPr>
          <w:rFonts w:asciiTheme="minorHAnsi" w:hAnsiTheme="minorHAnsi" w:cstheme="minorHAnsi"/>
          <w:color w:val="auto"/>
          <w:sz w:val="22"/>
          <w:szCs w:val="22"/>
        </w:rPr>
        <w:t>že</w:t>
      </w:r>
      <w:r w:rsidR="00314DDF">
        <w:rPr>
          <w:rFonts w:asciiTheme="minorHAnsi" w:hAnsiTheme="minorHAnsi" w:cstheme="minorHAnsi"/>
          <w:color w:val="auto"/>
          <w:sz w:val="22"/>
          <w:szCs w:val="22"/>
        </w:rPr>
        <w:t> </w:t>
      </w:r>
      <w:r w:rsidRPr="00244B17">
        <w:rPr>
          <w:rFonts w:asciiTheme="minorHAnsi" w:hAnsiTheme="minorHAnsi" w:cstheme="minorHAnsi"/>
          <w:color w:val="auto"/>
          <w:sz w:val="22"/>
          <w:szCs w:val="22"/>
        </w:rPr>
        <w:t xml:space="preserve">počas trvania tzv. </w:t>
      </w:r>
      <w:proofErr w:type="spellStart"/>
      <w:r w:rsidRPr="00244B17">
        <w:rPr>
          <w:rFonts w:asciiTheme="minorHAnsi" w:hAnsiTheme="minorHAnsi" w:cstheme="minorHAnsi"/>
          <w:color w:val="auto"/>
          <w:sz w:val="22"/>
          <w:szCs w:val="22"/>
        </w:rPr>
        <w:t>klarifikácie</w:t>
      </w:r>
      <w:proofErr w:type="spellEnd"/>
      <w:r w:rsidRPr="00244B17">
        <w:rPr>
          <w:rFonts w:asciiTheme="minorHAnsi" w:hAnsiTheme="minorHAnsi" w:cstheme="minorHAnsi"/>
          <w:color w:val="auto"/>
          <w:sz w:val="22"/>
          <w:szCs w:val="22"/>
        </w:rPr>
        <w:t xml:space="preserve"> lehota na odborné overenie </w:t>
      </w:r>
      <w:proofErr w:type="spellStart"/>
      <w:r w:rsidRPr="00244B17">
        <w:rPr>
          <w:rFonts w:asciiTheme="minorHAnsi" w:hAnsiTheme="minorHAnsi" w:cstheme="minorHAnsi"/>
          <w:color w:val="auto"/>
          <w:sz w:val="22"/>
          <w:szCs w:val="22"/>
        </w:rPr>
        <w:t>ŽoPP</w:t>
      </w:r>
      <w:proofErr w:type="spellEnd"/>
      <w:r w:rsidRPr="00244B17">
        <w:rPr>
          <w:rFonts w:asciiTheme="minorHAnsi" w:hAnsiTheme="minorHAnsi" w:cstheme="minorHAnsi"/>
          <w:color w:val="auto"/>
          <w:sz w:val="22"/>
          <w:szCs w:val="22"/>
        </w:rPr>
        <w:t xml:space="preserve"> spočíva.</w:t>
      </w:r>
    </w:p>
    <w:p w14:paraId="2A35548C" w14:textId="04E68759"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výber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a vydanie rozhodnutia o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w:t>
      </w:r>
      <w:r w:rsidRPr="00606398">
        <w:rPr>
          <w:rFonts w:asciiTheme="minorHAnsi" w:hAnsiTheme="minorHAnsi" w:cstheme="minorHAnsi"/>
          <w:b/>
          <w:bCs/>
          <w:color w:val="auto"/>
          <w:sz w:val="22"/>
          <w:szCs w:val="22"/>
        </w:rPr>
        <w:t>bez zbytočného odkladu</w:t>
      </w:r>
      <w:r>
        <w:rPr>
          <w:rFonts w:asciiTheme="minorHAnsi" w:hAnsiTheme="minorHAnsi" w:cstheme="minorHAnsi"/>
          <w:color w:val="auto"/>
          <w:sz w:val="22"/>
          <w:szCs w:val="22"/>
        </w:rPr>
        <w:t xml:space="preserve"> po odbornom overení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resp. po uskutočnení výberu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Nevzťahuje sa na vydanie rozhodnutia o zastavení konania, ktoré môže byť vydané a oznámené počas administratívneho overovania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resp. počas odborného overovania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w:t>
      </w:r>
    </w:p>
    <w:p w14:paraId="1AE323F2" w14:textId="70CDE4B5" w:rsidR="00771ECD" w:rsidRDefault="00771ECD"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odvolania: </w:t>
      </w:r>
      <w:r w:rsidRPr="00606398">
        <w:rPr>
          <w:rFonts w:asciiTheme="minorHAnsi" w:hAnsiTheme="minorHAnsi" w:cstheme="minorHAnsi"/>
          <w:b/>
          <w:bCs/>
          <w:color w:val="auto"/>
          <w:sz w:val="22"/>
          <w:szCs w:val="22"/>
        </w:rPr>
        <w:t>do 10 pracovných dní</w:t>
      </w:r>
      <w:r>
        <w:rPr>
          <w:rFonts w:asciiTheme="minorHAnsi" w:hAnsiTheme="minorHAnsi" w:cstheme="minorHAnsi"/>
          <w:color w:val="auto"/>
          <w:sz w:val="22"/>
          <w:szCs w:val="22"/>
        </w:rPr>
        <w:t xml:space="preserve"> odo dňa doručenia rozhodnutia, voči ktorému je odvolanie prípustné. V prípade nesprávneho poučenia, resp. absentujúceho poučenia v rozhodnutí o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proti ktorému je odvolanie prípustné, </w:t>
      </w:r>
      <w:r w:rsidR="00927828">
        <w:rPr>
          <w:rFonts w:asciiTheme="minorHAnsi" w:hAnsiTheme="minorHAnsi" w:cstheme="minorHAnsi"/>
          <w:color w:val="auto"/>
          <w:sz w:val="22"/>
          <w:szCs w:val="22"/>
        </w:rPr>
        <w:t>lehota na podanie odvolani</w:t>
      </w:r>
      <w:r w:rsidR="00314DDF">
        <w:rPr>
          <w:rFonts w:asciiTheme="minorHAnsi" w:hAnsiTheme="minorHAnsi" w:cstheme="minorHAnsi"/>
          <w:color w:val="auto"/>
          <w:sz w:val="22"/>
          <w:szCs w:val="22"/>
        </w:rPr>
        <w:t>a</w:t>
      </w:r>
      <w:r w:rsidR="00927828">
        <w:rPr>
          <w:rFonts w:asciiTheme="minorHAnsi" w:hAnsiTheme="minorHAnsi" w:cstheme="minorHAnsi"/>
          <w:color w:val="auto"/>
          <w:sz w:val="22"/>
          <w:szCs w:val="22"/>
        </w:rPr>
        <w:t xml:space="preserve"> je jeden mesiac odo dňa doručenia rozhodnutia o </w:t>
      </w:r>
      <w:proofErr w:type="spellStart"/>
      <w:r w:rsidR="00927828">
        <w:rPr>
          <w:rFonts w:asciiTheme="minorHAnsi" w:hAnsiTheme="minorHAnsi" w:cstheme="minorHAnsi"/>
          <w:color w:val="auto"/>
          <w:sz w:val="22"/>
          <w:szCs w:val="22"/>
        </w:rPr>
        <w:t>ŽoPP</w:t>
      </w:r>
      <w:proofErr w:type="spellEnd"/>
      <w:r w:rsidR="00927828">
        <w:rPr>
          <w:rFonts w:asciiTheme="minorHAnsi" w:hAnsiTheme="minorHAnsi" w:cstheme="minorHAnsi"/>
          <w:color w:val="auto"/>
          <w:sz w:val="22"/>
          <w:szCs w:val="22"/>
        </w:rPr>
        <w:t>.</w:t>
      </w:r>
    </w:p>
    <w:p w14:paraId="77A85970" w14:textId="098F1A88" w:rsidR="00927828" w:rsidRDefault="00927828" w:rsidP="006F4A2F">
      <w:pPr>
        <w:pStyle w:val="Default"/>
        <w:numPr>
          <w:ilvl w:val="0"/>
          <w:numId w:val="26"/>
        </w:numPr>
        <w:spacing w:line="276" w:lineRule="auto"/>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Lehota na podanie podnetu na preskúmanie rozhodnutia o neschválení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alebo rozhodnutia o zastavení konania </w:t>
      </w:r>
      <w:r w:rsidRPr="00606398">
        <w:rPr>
          <w:rFonts w:asciiTheme="minorHAnsi" w:hAnsiTheme="minorHAnsi" w:cstheme="minorHAnsi"/>
          <w:b/>
          <w:bCs/>
          <w:color w:val="auto"/>
          <w:sz w:val="22"/>
          <w:szCs w:val="22"/>
        </w:rPr>
        <w:t>do dvoch rokov</w:t>
      </w:r>
      <w:r>
        <w:rPr>
          <w:rFonts w:asciiTheme="minorHAnsi" w:hAnsiTheme="minorHAnsi" w:cstheme="minorHAnsi"/>
          <w:color w:val="auto"/>
          <w:sz w:val="22"/>
          <w:szCs w:val="22"/>
        </w:rPr>
        <w:t xml:space="preserve"> od nadobudnutia právoplatnosti tohto rozhodnutia. Lehota na podanie podnetu na preskúmanie rozhodnutia o schválení </w:t>
      </w:r>
      <w:proofErr w:type="spellStart"/>
      <w:r>
        <w:rPr>
          <w:rFonts w:asciiTheme="minorHAnsi" w:hAnsiTheme="minorHAnsi" w:cstheme="minorHAnsi"/>
          <w:color w:val="auto"/>
          <w:sz w:val="22"/>
          <w:szCs w:val="22"/>
        </w:rPr>
        <w:t>ŽoPP</w:t>
      </w:r>
      <w:proofErr w:type="spellEnd"/>
      <w:r>
        <w:rPr>
          <w:rFonts w:asciiTheme="minorHAnsi" w:hAnsiTheme="minorHAnsi" w:cstheme="minorHAnsi"/>
          <w:color w:val="auto"/>
          <w:sz w:val="22"/>
          <w:szCs w:val="22"/>
        </w:rPr>
        <w:t xml:space="preserve"> je bez limitu.</w:t>
      </w:r>
    </w:p>
    <w:p w14:paraId="68B8F188" w14:textId="25CBDD2E" w:rsidR="00057270" w:rsidRPr="00936DB5" w:rsidRDefault="009D003D" w:rsidP="006F4A2F">
      <w:pPr>
        <w:pStyle w:val="Default"/>
        <w:numPr>
          <w:ilvl w:val="0"/>
          <w:numId w:val="26"/>
        </w:numPr>
        <w:spacing w:line="276" w:lineRule="auto"/>
        <w:ind w:left="567" w:hanging="567"/>
        <w:jc w:val="both"/>
        <w:rPr>
          <w:rFonts w:cstheme="minorHAnsi"/>
        </w:rPr>
      </w:pPr>
      <w:r w:rsidRPr="00936DB5">
        <w:rPr>
          <w:rFonts w:asciiTheme="minorHAnsi" w:hAnsiTheme="minorHAnsi" w:cstheme="minorHAnsi"/>
          <w:color w:val="auto"/>
          <w:sz w:val="22"/>
          <w:szCs w:val="22"/>
        </w:rPr>
        <w:t>Lehot</w:t>
      </w:r>
      <w:r w:rsidR="00082466" w:rsidRPr="00936DB5">
        <w:rPr>
          <w:rFonts w:asciiTheme="minorHAnsi" w:hAnsiTheme="minorHAnsi" w:cstheme="minorHAnsi"/>
          <w:color w:val="auto"/>
          <w:sz w:val="22"/>
          <w:szCs w:val="22"/>
        </w:rPr>
        <w:t>y</w:t>
      </w:r>
      <w:r w:rsidRPr="00936DB5">
        <w:rPr>
          <w:rFonts w:asciiTheme="minorHAnsi" w:hAnsiTheme="minorHAnsi" w:cstheme="minorHAnsi"/>
          <w:color w:val="auto"/>
          <w:sz w:val="22"/>
          <w:szCs w:val="22"/>
        </w:rPr>
        <w:t xml:space="preserve"> na podanie</w:t>
      </w:r>
      <w:r w:rsidR="005E2FAF" w:rsidRPr="00936DB5">
        <w:rPr>
          <w:rFonts w:asciiTheme="minorHAnsi" w:hAnsiTheme="minorHAnsi" w:cstheme="minorHAnsi"/>
          <w:color w:val="auto"/>
          <w:sz w:val="22"/>
          <w:szCs w:val="22"/>
        </w:rPr>
        <w:t xml:space="preserve"> žiadosti o platbu bud</w:t>
      </w:r>
      <w:r w:rsidR="00082466" w:rsidRPr="00936DB5">
        <w:rPr>
          <w:rFonts w:asciiTheme="minorHAnsi" w:hAnsiTheme="minorHAnsi" w:cstheme="minorHAnsi"/>
          <w:color w:val="auto"/>
          <w:sz w:val="22"/>
          <w:szCs w:val="22"/>
        </w:rPr>
        <w:t>ú</w:t>
      </w:r>
      <w:r w:rsidR="005E2FAF" w:rsidRPr="00936DB5">
        <w:rPr>
          <w:rFonts w:asciiTheme="minorHAnsi" w:hAnsiTheme="minorHAnsi" w:cstheme="minorHAnsi"/>
          <w:color w:val="auto"/>
          <w:sz w:val="22"/>
          <w:szCs w:val="22"/>
        </w:rPr>
        <w:t xml:space="preserve"> uveden</w:t>
      </w:r>
      <w:r w:rsidR="00082466" w:rsidRPr="00936DB5">
        <w:rPr>
          <w:rFonts w:asciiTheme="minorHAnsi" w:hAnsiTheme="minorHAnsi" w:cstheme="minorHAnsi"/>
          <w:color w:val="auto"/>
          <w:sz w:val="22"/>
          <w:szCs w:val="22"/>
        </w:rPr>
        <w:t>é</w:t>
      </w:r>
      <w:r w:rsidR="005E2FAF" w:rsidRPr="00936DB5">
        <w:rPr>
          <w:rFonts w:asciiTheme="minorHAnsi" w:hAnsiTheme="minorHAnsi" w:cstheme="minorHAnsi"/>
          <w:color w:val="auto"/>
          <w:sz w:val="22"/>
          <w:szCs w:val="22"/>
        </w:rPr>
        <w:t xml:space="preserve"> v</w:t>
      </w:r>
      <w:r w:rsidR="00AF1C62" w:rsidRPr="00936DB5">
        <w:rPr>
          <w:rFonts w:asciiTheme="minorHAnsi" w:hAnsiTheme="minorHAnsi" w:cstheme="minorHAnsi"/>
          <w:color w:val="auto"/>
          <w:sz w:val="22"/>
          <w:szCs w:val="22"/>
        </w:rPr>
        <w:t> Zmluve o poskytnutí príspevku</w:t>
      </w:r>
      <w:r w:rsidR="00546D11" w:rsidRPr="00936DB5">
        <w:rPr>
          <w:rFonts w:asciiTheme="minorHAnsi" w:hAnsiTheme="minorHAnsi" w:cstheme="minorHAnsi"/>
          <w:color w:val="auto"/>
          <w:sz w:val="22"/>
          <w:szCs w:val="22"/>
        </w:rPr>
        <w:t xml:space="preserve"> a takisto </w:t>
      </w:r>
      <w:r w:rsidR="00813630" w:rsidRPr="00936DB5">
        <w:rPr>
          <w:rFonts w:asciiTheme="minorHAnsi" w:hAnsiTheme="minorHAnsi" w:cstheme="minorHAnsi"/>
          <w:b/>
          <w:bCs/>
          <w:color w:val="auto"/>
          <w:sz w:val="22"/>
          <w:szCs w:val="22"/>
        </w:rPr>
        <w:t>povinnosť fyzického ukončenie realizácie projektu</w:t>
      </w:r>
      <w:r w:rsidR="00813630" w:rsidRPr="00936DB5">
        <w:rPr>
          <w:rFonts w:asciiTheme="minorHAnsi" w:hAnsiTheme="minorHAnsi" w:cstheme="minorHAnsi"/>
          <w:color w:val="auto"/>
          <w:sz w:val="22"/>
          <w:szCs w:val="22"/>
        </w:rPr>
        <w:t xml:space="preserve"> (V. časť, kap. 5.2 ods. 18 Systému riadenia projektových intervencií), ako aj termín podávania záverečnej žiadosti o platbu </w:t>
      </w:r>
      <w:r w:rsidR="00813630" w:rsidRPr="00936DB5">
        <w:rPr>
          <w:rFonts w:asciiTheme="minorHAnsi" w:hAnsiTheme="minorHAnsi" w:cstheme="minorHAnsi"/>
          <w:b/>
          <w:bCs/>
          <w:color w:val="auto"/>
          <w:sz w:val="22"/>
          <w:szCs w:val="22"/>
        </w:rPr>
        <w:t>do 6 mesiacov od účinnosti Zmluvy o</w:t>
      </w:r>
      <w:r w:rsidR="001B15CD" w:rsidRPr="00936DB5">
        <w:rPr>
          <w:rFonts w:asciiTheme="minorHAnsi" w:hAnsiTheme="minorHAnsi" w:cstheme="minorHAnsi"/>
          <w:b/>
          <w:bCs/>
          <w:color w:val="auto"/>
          <w:sz w:val="22"/>
          <w:szCs w:val="22"/>
        </w:rPr>
        <w:t> </w:t>
      </w:r>
      <w:r w:rsidR="00813630" w:rsidRPr="00936DB5">
        <w:rPr>
          <w:rFonts w:asciiTheme="minorHAnsi" w:hAnsiTheme="minorHAnsi" w:cstheme="minorHAnsi"/>
          <w:b/>
          <w:bCs/>
          <w:color w:val="auto"/>
          <w:sz w:val="22"/>
          <w:szCs w:val="22"/>
        </w:rPr>
        <w:t>príspevku</w:t>
      </w:r>
      <w:r w:rsidR="001B15CD" w:rsidRPr="00936DB5">
        <w:rPr>
          <w:rFonts w:asciiTheme="minorHAnsi" w:hAnsiTheme="minorHAnsi" w:cstheme="minorHAnsi"/>
          <w:b/>
          <w:bCs/>
          <w:color w:val="auto"/>
          <w:sz w:val="22"/>
          <w:szCs w:val="22"/>
        </w:rPr>
        <w:t>.</w:t>
      </w:r>
    </w:p>
    <w:p w14:paraId="63187689" w14:textId="3C884FB8" w:rsidR="00427438" w:rsidRDefault="00427438" w:rsidP="006F4A2F">
      <w:pPr>
        <w:pStyle w:val="Odsekzoznamu"/>
        <w:spacing w:line="276" w:lineRule="auto"/>
        <w:ind w:left="567"/>
        <w:jc w:val="both"/>
        <w:rPr>
          <w:rFonts w:cstheme="minorHAnsi"/>
        </w:rPr>
      </w:pPr>
    </w:p>
    <w:p w14:paraId="7933B53D" w14:textId="4FBCE164" w:rsidR="00427438" w:rsidRDefault="00427438" w:rsidP="006F4A2F">
      <w:pPr>
        <w:pStyle w:val="Odsekzoznamu"/>
        <w:spacing w:line="276" w:lineRule="auto"/>
        <w:ind w:left="567"/>
        <w:jc w:val="both"/>
        <w:rPr>
          <w:rFonts w:cstheme="minorHAnsi"/>
        </w:rPr>
      </w:pPr>
    </w:p>
    <w:p w14:paraId="725B9834" w14:textId="1E83D1DA" w:rsidR="00082466" w:rsidRPr="00082466" w:rsidRDefault="00082466" w:rsidP="00082466">
      <w:pPr>
        <w:pStyle w:val="Default"/>
        <w:ind w:left="567"/>
        <w:jc w:val="both"/>
        <w:rPr>
          <w:rFonts w:asciiTheme="minorHAnsi" w:hAnsiTheme="minorHAnsi" w:cstheme="minorHAnsi"/>
          <w:color w:val="auto"/>
          <w:sz w:val="22"/>
          <w:szCs w:val="22"/>
        </w:rPr>
      </w:pPr>
    </w:p>
    <w:sectPr w:rsidR="00082466" w:rsidRPr="00082466" w:rsidSect="003658EB">
      <w:headerReference w:type="default" r:id="rId28"/>
      <w:footerReference w:type="even" r:id="rId29"/>
      <w:footerReference w:type="default" r:id="rId30"/>
      <w:headerReference w:type="first" r:id="rId31"/>
      <w:footerReference w:type="first" r:id="rId3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F168" w14:textId="77777777" w:rsidR="00AB1380" w:rsidRDefault="00AB1380" w:rsidP="005C5925">
      <w:pPr>
        <w:spacing w:after="0" w:line="240" w:lineRule="auto"/>
      </w:pPr>
      <w:r>
        <w:separator/>
      </w:r>
    </w:p>
  </w:endnote>
  <w:endnote w:type="continuationSeparator" w:id="0">
    <w:p w14:paraId="1F4FFF9B" w14:textId="77777777" w:rsidR="00AB1380" w:rsidRDefault="00AB1380" w:rsidP="005C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0A88" w14:textId="4098A638" w:rsidR="00AD7554" w:rsidRDefault="00AD7554">
    <w:pPr>
      <w:pStyle w:val="Pta"/>
    </w:pPr>
    <w:r>
      <w:rPr>
        <w:noProof/>
        <w:lang w:eastAsia="sk-SK"/>
      </w:rPr>
      <mc:AlternateContent>
        <mc:Choice Requires="wps">
          <w:drawing>
            <wp:anchor distT="0" distB="0" distL="0" distR="0" simplePos="0" relativeHeight="251661312" behindDoc="0" locked="0" layoutInCell="1" allowOverlap="1" wp14:anchorId="3B2D9241" wp14:editId="1A89909D">
              <wp:simplePos x="635" y="635"/>
              <wp:positionH relativeFrom="column">
                <wp:align>center</wp:align>
              </wp:positionH>
              <wp:positionV relativeFrom="paragraph">
                <wp:posOffset>635</wp:posOffset>
              </wp:positionV>
              <wp:extent cx="443865" cy="443865"/>
              <wp:effectExtent l="0" t="0" r="6350" b="0"/>
              <wp:wrapSquare wrapText="bothSides"/>
              <wp:docPr id="7" name="Textové pole 7"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2D9241" id="_x0000_t202" coordsize="21600,21600" o:spt="202" path="m,l,21600r21600,l21600,xe">
              <v:stroke joinstyle="miter"/>
              <v:path gradientshapeok="t" o:connecttype="rect"/>
            </v:shapetype>
            <v:shape id="Textové pole 7" o:spid="_x0000_s1027" type="#_x0000_t202" alt="    INTERNÉ"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7810F1" w14:textId="622ECEF5"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D50" w14:textId="134C804E" w:rsidR="00AD7554" w:rsidRDefault="00A02502">
    <w:pPr>
      <w:pStyle w:val="Pta"/>
    </w:pPr>
    <w:r>
      <w:rPr>
        <w:noProof/>
        <w:lang w:eastAsia="sk-SK"/>
      </w:rPr>
      <mc:AlternateContent>
        <mc:Choice Requires="wps">
          <w:drawing>
            <wp:anchor distT="0" distB="0" distL="114300" distR="114300" simplePos="0" relativeHeight="251659264" behindDoc="0" locked="0" layoutInCell="1" allowOverlap="1" wp14:anchorId="1B6F500F" wp14:editId="78E2F498">
              <wp:simplePos x="0" y="0"/>
              <wp:positionH relativeFrom="page">
                <wp:align>right</wp:align>
              </wp:positionH>
              <wp:positionV relativeFrom="bottomMargin">
                <wp:align>top</wp:align>
              </wp:positionV>
              <wp:extent cx="836295" cy="906780"/>
              <wp:effectExtent l="0" t="0" r="1905" b="7620"/>
              <wp:wrapNone/>
              <wp:docPr id="5" name="Rovnoramenný trojuho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906780"/>
                      </a:xfrm>
                      <a:prstGeom prst="triangle">
                        <a:avLst>
                          <a:gd name="adj" fmla="val 100000"/>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0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uholník 5" o:spid="_x0000_s1028" type="#_x0000_t5" style="position:absolute;margin-left:14.65pt;margin-top:0;width:65.85pt;height:71.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" adj="21600" fillcolor="#70ad47 [3209]" stroked="f">
              <v:fill opacity="32896f"/>
              <v:textbox>
                <w:txbxContent>
                  <w:p w14:paraId="185EFCEF" w14:textId="500F0FAA" w:rsidR="00AD7554" w:rsidRDefault="00AD7554" w:rsidP="002E1CB7">
                    <w:pPr>
                      <w:rPr>
                        <w:szCs w:val="72"/>
                      </w:rPr>
                    </w:pPr>
                    <w:r>
                      <w:rPr>
                        <w:rFonts w:eastAsiaTheme="minorEastAsia" w:cs="Times New Roman"/>
                      </w:rPr>
                      <w:fldChar w:fldCharType="begin"/>
                    </w:r>
                    <w:r>
                      <w:rPr>
                        <w:rFonts w:eastAsiaTheme="minorEastAsia" w:cs="Times New Roman"/>
                      </w:rPr>
                      <w:instrText xml:space="preserve"> PAGE   \* MERGEFORMAT </w:instrText>
                    </w:r>
                    <w:r>
                      <w:rPr>
                        <w:rFonts w:eastAsiaTheme="minorEastAsia" w:cs="Times New Roman"/>
                      </w:rPr>
                      <w:fldChar w:fldCharType="separate"/>
                    </w:r>
                    <w:r w:rsidR="00D32A41">
                      <w:rPr>
                        <w:rFonts w:eastAsiaTheme="minorEastAsia" w:cs="Times New Roman"/>
                        <w:noProof/>
                      </w:rPr>
                      <w:t>8</w:t>
                    </w:r>
                    <w:r>
                      <w:rPr>
                        <w:rFonts w:eastAsiaTheme="minorEastAsia" w:cs="Times New Roman"/>
                      </w:rPr>
                      <w:fldChar w:fldCharType="end"/>
                    </w:r>
                  </w:p>
                </w:txbxContent>
              </v:textbox>
              <w10:wrap anchorx="page" anchory="margin"/>
            </v:shape>
          </w:pict>
        </mc:Fallback>
      </mc:AlternateContent>
    </w:r>
  </w:p>
  <w:sdt>
    <w:sdtPr>
      <w:id w:val="-1057167844"/>
      <w:docPartObj>
        <w:docPartGallery w:val="Page Numbers (Bottom of Page)"/>
        <w:docPartUnique/>
      </w:docPartObj>
    </w:sdtPr>
    <w:sdtEndPr/>
    <w:sdtContent>
      <w:p w14:paraId="6372ED0E" w14:textId="54E293CA" w:rsidR="00AD7554" w:rsidRDefault="007421CD">
        <w:pPr>
          <w:pStyle w:val="Pt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E45" w14:textId="3222436C" w:rsidR="00AD7554" w:rsidRDefault="00AD7554">
    <w:pPr>
      <w:pStyle w:val="Pta"/>
    </w:pPr>
    <w:r>
      <w:rPr>
        <w:noProof/>
        <w:lang w:eastAsia="sk-SK"/>
      </w:rPr>
      <mc:AlternateContent>
        <mc:Choice Requires="wps">
          <w:drawing>
            <wp:anchor distT="0" distB="0" distL="0" distR="0" simplePos="0" relativeHeight="251660288" behindDoc="0" locked="0" layoutInCell="1" allowOverlap="1" wp14:anchorId="67814878" wp14:editId="34C38398">
              <wp:simplePos x="635" y="635"/>
              <wp:positionH relativeFrom="column">
                <wp:align>center</wp:align>
              </wp:positionH>
              <wp:positionV relativeFrom="paragraph">
                <wp:posOffset>635</wp:posOffset>
              </wp:positionV>
              <wp:extent cx="443865" cy="443865"/>
              <wp:effectExtent l="0" t="0" r="6350" b="0"/>
              <wp:wrapSquare wrapText="bothSides"/>
              <wp:docPr id="6" name="Textové pole 6"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814878" id="_x0000_t202" coordsize="21600,21600" o:spt="202" path="m,l,21600r21600,l21600,xe">
              <v:stroke joinstyle="miter"/>
              <v:path gradientshapeok="t" o:connecttype="rect"/>
            </v:shapetype>
            <v:shape id="Textové pole 6" o:spid="_x0000_s1029" type="#_x0000_t202" alt="    INTERNÉ"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3854419" w14:textId="5A92620D" w:rsidR="00AD7554" w:rsidRPr="0001212B" w:rsidRDefault="00AD7554">
                    <w:pPr>
                      <w:rPr>
                        <w:rFonts w:ascii="Calibri" w:eastAsia="Calibri" w:hAnsi="Calibri" w:cs="Calibri"/>
                        <w:noProof/>
                        <w:color w:val="008000"/>
                      </w:rPr>
                    </w:pPr>
                    <w:r w:rsidRPr="0001212B">
                      <w:rPr>
                        <w:rFonts w:ascii="Calibri" w:eastAsia="Calibri" w:hAnsi="Calibri" w:cs="Calibri"/>
                        <w:noProof/>
                        <w:color w:val="008000"/>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4C5E" w14:textId="77777777" w:rsidR="00AB1380" w:rsidRDefault="00AB1380" w:rsidP="005C5925">
      <w:pPr>
        <w:spacing w:after="0" w:line="240" w:lineRule="auto"/>
      </w:pPr>
      <w:r>
        <w:separator/>
      </w:r>
    </w:p>
  </w:footnote>
  <w:footnote w:type="continuationSeparator" w:id="0">
    <w:p w14:paraId="269044FD" w14:textId="77777777" w:rsidR="00AB1380" w:rsidRDefault="00AB1380" w:rsidP="005C5925">
      <w:pPr>
        <w:spacing w:after="0" w:line="240" w:lineRule="auto"/>
      </w:pPr>
      <w:r>
        <w:continuationSeparator/>
      </w:r>
    </w:p>
  </w:footnote>
  <w:footnote w:id="1">
    <w:p w14:paraId="1A65592C" w14:textId="77777777" w:rsidR="00A93A3F" w:rsidRDefault="00A93A3F" w:rsidP="005D298B">
      <w:pPr>
        <w:pStyle w:val="Textpoznmkypodiarou"/>
        <w:jc w:val="both"/>
      </w:pPr>
      <w:r>
        <w:rPr>
          <w:rStyle w:val="Odkaznapoznmkupodiarou"/>
        </w:rPr>
        <w:footnoteRef/>
      </w:r>
      <w:r>
        <w:t xml:space="preserve"> </w:t>
      </w:r>
      <w:hyperlink r:id="rId1" w:history="1">
        <w:r w:rsidRPr="00D60D6E">
          <w:rPr>
            <w:rStyle w:val="Hypertextovprepojenie"/>
            <w:sz w:val="16"/>
            <w:szCs w:val="16"/>
          </w:rPr>
          <w:t>Systém ISPP23plus - #1 - REGISTRÁCIA</w:t>
        </w:r>
      </w:hyperlink>
    </w:p>
  </w:footnote>
  <w:footnote w:id="2">
    <w:p w14:paraId="3D1AA542" w14:textId="20E5DC3B" w:rsidR="00A93A3F" w:rsidRPr="006F0F61" w:rsidRDefault="00A93A3F" w:rsidP="005D298B">
      <w:pPr>
        <w:pStyle w:val="Textpoznmkypodiarou"/>
        <w:jc w:val="both"/>
        <w:rPr>
          <w:sz w:val="16"/>
          <w:szCs w:val="16"/>
        </w:rPr>
      </w:pPr>
      <w:r w:rsidRPr="006F0F61">
        <w:rPr>
          <w:rStyle w:val="Odkaznapoznmkupodiarou"/>
          <w:sz w:val="16"/>
          <w:szCs w:val="16"/>
        </w:rPr>
        <w:footnoteRef/>
      </w:r>
      <w:r w:rsidRPr="006F0F61">
        <w:rPr>
          <w:sz w:val="16"/>
          <w:szCs w:val="16"/>
        </w:rPr>
        <w:t xml:space="preserve"> </w:t>
      </w:r>
      <w:bookmarkStart w:id="8" w:name="_Hlk214225295"/>
      <w:r w:rsidRPr="006F0F61">
        <w:rPr>
          <w:sz w:val="16"/>
          <w:szCs w:val="16"/>
        </w:rPr>
        <w:t xml:space="preserve">Upozornenie: </w:t>
      </w:r>
      <w:r>
        <w:rPr>
          <w:sz w:val="16"/>
          <w:szCs w:val="16"/>
        </w:rPr>
        <w:t xml:space="preserve">pre podanie </w:t>
      </w:r>
      <w:r>
        <w:rPr>
          <w:sz w:val="16"/>
          <w:szCs w:val="16"/>
        </w:rPr>
        <w:t>ŽoPP v rámci IMS</w:t>
      </w:r>
      <w:r w:rsidRPr="006F0F61">
        <w:rPr>
          <w:sz w:val="16"/>
          <w:szCs w:val="16"/>
        </w:rPr>
        <w:t xml:space="preserve"> je potrebné, aby oprávnená osoba žiadateľa bola v IMS prihlásená s občianskym preukazom s</w:t>
      </w:r>
      <w:r w:rsidR="005D298B">
        <w:rPr>
          <w:sz w:val="16"/>
          <w:szCs w:val="16"/>
        </w:rPr>
        <w:t> </w:t>
      </w:r>
      <w:r w:rsidRPr="006F0F61">
        <w:rPr>
          <w:sz w:val="16"/>
          <w:szCs w:val="16"/>
        </w:rPr>
        <w:t>elektronickým čipom (eID) s oprávnením na prístup a disponovanie s elektronickou schránkou žiadateľa, inak zaevidovanie ŽoPP v IMS nebude úspešné.</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A0C7" w14:textId="77777777" w:rsidR="003658EB" w:rsidRDefault="003658EB" w:rsidP="003658EB">
    <w:pPr>
      <w:pStyle w:val="Hlavika"/>
    </w:pPr>
    <w:r w:rsidRPr="00D04263">
      <w:rPr>
        <w:rFonts w:cs="Times New Roman"/>
        <w:noProof/>
      </w:rPr>
      <w:drawing>
        <wp:inline distT="0" distB="0" distL="0" distR="0" wp14:anchorId="73E0D7D1" wp14:editId="13C471DA">
          <wp:extent cx="904875" cy="542925"/>
          <wp:effectExtent l="0" t="0" r="0" b="0"/>
          <wp:docPr id="181174706"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725074A9" wp14:editId="139867A4">
          <wp:extent cx="1131448" cy="419100"/>
          <wp:effectExtent l="0" t="0" r="0" b="0"/>
          <wp:docPr id="1003899106"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58CCB5F3" wp14:editId="406D0E08">
          <wp:extent cx="523875" cy="349250"/>
          <wp:effectExtent l="0" t="0" r="9525" b="0"/>
          <wp:docPr id="1970250693"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32C0322E" wp14:editId="1251F06C">
          <wp:extent cx="904875" cy="317564"/>
          <wp:effectExtent l="0" t="0" r="0" b="6350"/>
          <wp:docPr id="41216010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1CB9AE9B" w14:textId="77777777" w:rsidR="003658EB" w:rsidRDefault="003658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47C8" w14:textId="77777777" w:rsidR="009F3FCC" w:rsidRDefault="009F3FCC" w:rsidP="009F3FCC">
    <w:pPr>
      <w:pStyle w:val="Hlavika"/>
    </w:pPr>
    <w:r w:rsidRPr="00D04263">
      <w:rPr>
        <w:rFonts w:cs="Times New Roman"/>
        <w:noProof/>
      </w:rPr>
      <w:drawing>
        <wp:inline distT="0" distB="0" distL="0" distR="0" wp14:anchorId="3C71B6AC" wp14:editId="7179B75A">
          <wp:extent cx="904875" cy="542925"/>
          <wp:effectExtent l="0" t="0" r="0" b="0"/>
          <wp:docPr id="12"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rPr>
      <w:drawing>
        <wp:inline distT="0" distB="0" distL="0" distR="0" wp14:anchorId="657BF3D9" wp14:editId="5F46CB49">
          <wp:extent cx="1131448" cy="419100"/>
          <wp:effectExtent l="0" t="0" r="0" b="0"/>
          <wp:docPr id="13"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rPr>
      <w:drawing>
        <wp:inline distT="0" distB="0" distL="0" distR="0" wp14:anchorId="39F1883C" wp14:editId="0204420A">
          <wp:extent cx="523875" cy="349250"/>
          <wp:effectExtent l="0" t="0" r="9525" b="0"/>
          <wp:docPr id="1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rPr>
      <w:drawing>
        <wp:inline distT="0" distB="0" distL="0" distR="0" wp14:anchorId="78661DBF" wp14:editId="0090175D">
          <wp:extent cx="904875" cy="317564"/>
          <wp:effectExtent l="0" t="0" r="0" b="6350"/>
          <wp:docPr id="15"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p w14:paraId="2AA0ADE6" w14:textId="77777777" w:rsidR="009F3FCC" w:rsidRDefault="009F3F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694"/>
    <w:multiLevelType w:val="hybridMultilevel"/>
    <w:tmpl w:val="1846A520"/>
    <w:lvl w:ilvl="0" w:tplc="3468DDB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0EF7CA">
      <w:start w:val="1"/>
      <w:numFmt w:val="lowerLetter"/>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FC6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6A98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E8FCF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9E51B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7D4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60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7662E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84E31"/>
    <w:multiLevelType w:val="hybridMultilevel"/>
    <w:tmpl w:val="E79E1B72"/>
    <w:lvl w:ilvl="0" w:tplc="5238BD3C">
      <w:start w:val="1"/>
      <w:numFmt w:val="lowerLetter"/>
      <w:lvlText w:val="%1)"/>
      <w:lvlJc w:val="left"/>
      <w:pPr>
        <w:ind w:left="720" w:hanging="360"/>
      </w:pPr>
      <w:rPr>
        <w:rFonts w:asciiTheme="minorHAnsi" w:hAnsiTheme="minorHAnsi" w:cstheme="minorHAnsi"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84EC9"/>
    <w:multiLevelType w:val="hybridMultilevel"/>
    <w:tmpl w:val="37424EC6"/>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D007C"/>
    <w:multiLevelType w:val="multilevel"/>
    <w:tmpl w:val="8F9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ADF"/>
    <w:multiLevelType w:val="multilevel"/>
    <w:tmpl w:val="C4E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15803"/>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174EA9"/>
    <w:multiLevelType w:val="hybridMultilevel"/>
    <w:tmpl w:val="E87213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1429D"/>
    <w:multiLevelType w:val="hybridMultilevel"/>
    <w:tmpl w:val="8D06B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DE6807"/>
    <w:multiLevelType w:val="hybridMultilevel"/>
    <w:tmpl w:val="54D839E6"/>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5E1A7C"/>
    <w:multiLevelType w:val="hybridMultilevel"/>
    <w:tmpl w:val="EAA8E0C8"/>
    <w:lvl w:ilvl="0" w:tplc="DB14298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F55FEC"/>
    <w:multiLevelType w:val="hybridMultilevel"/>
    <w:tmpl w:val="1D22F9DA"/>
    <w:lvl w:ilvl="0" w:tplc="C8DEA4A0">
      <w:start w:val="1"/>
      <w:numFmt w:val="decimal"/>
      <w:lvlText w:val="%1)"/>
      <w:lvlJc w:val="left"/>
      <w:pPr>
        <w:ind w:left="1068" w:hanging="360"/>
      </w:pPr>
      <w:rPr>
        <w:rFonts w:hint="default"/>
        <w:b w:val="0"/>
        <w:bCs/>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1B9E34EF"/>
    <w:multiLevelType w:val="hybridMultilevel"/>
    <w:tmpl w:val="C888BB20"/>
    <w:lvl w:ilvl="0" w:tplc="6B94A97E">
      <w:start w:val="1"/>
      <w:numFmt w:val="decimal"/>
      <w:lvlText w:val="%1."/>
      <w:lvlJc w:val="left"/>
      <w:pPr>
        <w:ind w:left="720" w:hanging="360"/>
      </w:pPr>
      <w:rPr>
        <w:rFonts w:cs="Calibri"/>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CBE6EBF"/>
    <w:multiLevelType w:val="hybridMultilevel"/>
    <w:tmpl w:val="C1CE9AA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03E1AA4"/>
    <w:multiLevelType w:val="hybridMultilevel"/>
    <w:tmpl w:val="663CA7C8"/>
    <w:lvl w:ilvl="0" w:tplc="34AC060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82E46">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C66F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2FAC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22FF8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74C71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E3832">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7D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44960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A15B2B"/>
    <w:multiLevelType w:val="hybridMultilevel"/>
    <w:tmpl w:val="AEAA27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426892"/>
    <w:multiLevelType w:val="hybridMultilevel"/>
    <w:tmpl w:val="2892B6CC"/>
    <w:lvl w:ilvl="0" w:tplc="4EB25B2E">
      <w:start w:val="1"/>
      <w:numFmt w:val="bullet"/>
      <w:lvlText w:val="o"/>
      <w:lvlJc w:val="left"/>
      <w:pPr>
        <w:ind w:left="1440" w:hanging="360"/>
      </w:pPr>
      <w:rPr>
        <w:rFonts w:asciiTheme="minorHAnsi" w:hAnsiTheme="minorHAnsi" w:cstheme="minorHAns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2274717A"/>
    <w:multiLevelType w:val="hybridMultilevel"/>
    <w:tmpl w:val="54524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428FA"/>
    <w:multiLevelType w:val="hybridMultilevel"/>
    <w:tmpl w:val="7ED2CE5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251711FB"/>
    <w:multiLevelType w:val="hybridMultilevel"/>
    <w:tmpl w:val="1BA633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BAF1181"/>
    <w:multiLevelType w:val="hybridMultilevel"/>
    <w:tmpl w:val="7ED2CE58"/>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0" w15:restartNumberingAfterBreak="0">
    <w:nsid w:val="2BCD1172"/>
    <w:multiLevelType w:val="hybridMultilevel"/>
    <w:tmpl w:val="E5EE87D2"/>
    <w:lvl w:ilvl="0" w:tplc="041B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236B9D"/>
    <w:multiLevelType w:val="multilevel"/>
    <w:tmpl w:val="73F2814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start w:val="10"/>
      <w:numFmt w:val="bullet"/>
      <w:lvlText w:val="-"/>
      <w:lvlJc w:val="left"/>
      <w:pPr>
        <w:ind w:left="3228" w:hanging="360"/>
      </w:pPr>
      <w:rPr>
        <w:rFonts w:ascii="Calibri" w:eastAsiaTheme="minorHAnsi" w:hAnsi="Calibri" w:cs="Calibri" w:hint="default"/>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2E396F9C"/>
    <w:multiLevelType w:val="hybridMultilevel"/>
    <w:tmpl w:val="7DDA951C"/>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2B4672"/>
    <w:multiLevelType w:val="multilevel"/>
    <w:tmpl w:val="9878A2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5EA160D"/>
    <w:multiLevelType w:val="hybridMultilevel"/>
    <w:tmpl w:val="55D2B204"/>
    <w:lvl w:ilvl="0" w:tplc="D36A3128">
      <w:start w:val="1"/>
      <w:numFmt w:val="decimal"/>
      <w:lvlText w:val="(%1)"/>
      <w:lvlJc w:val="left"/>
      <w:pPr>
        <w:ind w:left="720" w:hanging="360"/>
      </w:pPr>
      <w:rPr>
        <w:rFonts w:hint="default"/>
        <w:strike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DB7FF1"/>
    <w:multiLevelType w:val="hybridMultilevel"/>
    <w:tmpl w:val="054EF7D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10792F"/>
    <w:multiLevelType w:val="hybridMultilevel"/>
    <w:tmpl w:val="EEDCF11E"/>
    <w:lvl w:ilvl="0" w:tplc="B16898B2">
      <w:start w:val="1"/>
      <w:numFmt w:val="lowerLetter"/>
      <w:lvlText w:val="%1)"/>
      <w:lvlJc w:val="left"/>
      <w:pPr>
        <w:ind w:left="720" w:hanging="360"/>
      </w:pPr>
      <w:rPr>
        <w:b w:val="0"/>
        <w:bC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F65DA"/>
    <w:multiLevelType w:val="hybridMultilevel"/>
    <w:tmpl w:val="07327F60"/>
    <w:lvl w:ilvl="0" w:tplc="3C9A5472">
      <w:start w:val="1"/>
      <w:numFmt w:val="upperLetter"/>
      <w:lvlText w:val="%1."/>
      <w:lvlJc w:val="left"/>
      <w:pPr>
        <w:ind w:left="2492" w:hanging="360"/>
      </w:pPr>
      <w:rPr>
        <w:rFonts w:cs="Calibri" w:hint="default"/>
        <w:b w:val="0"/>
      </w:rPr>
    </w:lvl>
    <w:lvl w:ilvl="1" w:tplc="041B0019" w:tentative="1">
      <w:start w:val="1"/>
      <w:numFmt w:val="lowerLetter"/>
      <w:lvlText w:val="%2."/>
      <w:lvlJc w:val="left"/>
      <w:pPr>
        <w:ind w:left="3212" w:hanging="360"/>
      </w:pPr>
    </w:lvl>
    <w:lvl w:ilvl="2" w:tplc="041B001B" w:tentative="1">
      <w:start w:val="1"/>
      <w:numFmt w:val="lowerRoman"/>
      <w:lvlText w:val="%3."/>
      <w:lvlJc w:val="right"/>
      <w:pPr>
        <w:ind w:left="3932" w:hanging="180"/>
      </w:pPr>
    </w:lvl>
    <w:lvl w:ilvl="3" w:tplc="041B000F" w:tentative="1">
      <w:start w:val="1"/>
      <w:numFmt w:val="decimal"/>
      <w:lvlText w:val="%4."/>
      <w:lvlJc w:val="left"/>
      <w:pPr>
        <w:ind w:left="4652" w:hanging="360"/>
      </w:pPr>
    </w:lvl>
    <w:lvl w:ilvl="4" w:tplc="041B0019" w:tentative="1">
      <w:start w:val="1"/>
      <w:numFmt w:val="lowerLetter"/>
      <w:lvlText w:val="%5."/>
      <w:lvlJc w:val="left"/>
      <w:pPr>
        <w:ind w:left="5372" w:hanging="360"/>
      </w:pPr>
    </w:lvl>
    <w:lvl w:ilvl="5" w:tplc="041B001B" w:tentative="1">
      <w:start w:val="1"/>
      <w:numFmt w:val="lowerRoman"/>
      <w:lvlText w:val="%6."/>
      <w:lvlJc w:val="right"/>
      <w:pPr>
        <w:ind w:left="6092" w:hanging="180"/>
      </w:pPr>
    </w:lvl>
    <w:lvl w:ilvl="6" w:tplc="041B000F" w:tentative="1">
      <w:start w:val="1"/>
      <w:numFmt w:val="decimal"/>
      <w:lvlText w:val="%7."/>
      <w:lvlJc w:val="left"/>
      <w:pPr>
        <w:ind w:left="6812" w:hanging="360"/>
      </w:pPr>
    </w:lvl>
    <w:lvl w:ilvl="7" w:tplc="041B0019" w:tentative="1">
      <w:start w:val="1"/>
      <w:numFmt w:val="lowerLetter"/>
      <w:lvlText w:val="%8."/>
      <w:lvlJc w:val="left"/>
      <w:pPr>
        <w:ind w:left="7532" w:hanging="360"/>
      </w:pPr>
    </w:lvl>
    <w:lvl w:ilvl="8" w:tplc="041B001B" w:tentative="1">
      <w:start w:val="1"/>
      <w:numFmt w:val="lowerRoman"/>
      <w:lvlText w:val="%9."/>
      <w:lvlJc w:val="right"/>
      <w:pPr>
        <w:ind w:left="8252" w:hanging="180"/>
      </w:pPr>
    </w:lvl>
  </w:abstractNum>
  <w:abstractNum w:abstractNumId="28" w15:restartNumberingAfterBreak="0">
    <w:nsid w:val="3D791A17"/>
    <w:multiLevelType w:val="hybridMultilevel"/>
    <w:tmpl w:val="34A27F2C"/>
    <w:lvl w:ilvl="0" w:tplc="01C6503C">
      <w:start w:val="7"/>
      <w:numFmt w:val="decimal"/>
      <w:lvlText w:val="(%1)"/>
      <w:lvlJc w:val="left"/>
      <w:pPr>
        <w:ind w:left="1211" w:firstLine="0"/>
      </w:pPr>
      <w:rPr>
        <w:rFonts w:ascii="Calibri" w:eastAsia="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C943FF"/>
    <w:multiLevelType w:val="hybridMultilevel"/>
    <w:tmpl w:val="7C16CFF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1BE45AA"/>
    <w:multiLevelType w:val="hybridMultilevel"/>
    <w:tmpl w:val="B59CB8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4E686B"/>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BF252C2"/>
    <w:multiLevelType w:val="hybridMultilevel"/>
    <w:tmpl w:val="4E884566"/>
    <w:lvl w:ilvl="0" w:tplc="55446C36">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C72EE684">
      <w:start w:val="1"/>
      <w:numFmt w:val="lowerLetter"/>
      <w:lvlText w:val="%3)"/>
      <w:lvlJc w:val="right"/>
      <w:pPr>
        <w:ind w:left="2727" w:hanging="180"/>
      </w:pPr>
      <w:rPr>
        <w:rFonts w:asciiTheme="minorHAnsi" w:eastAsiaTheme="minorHAnsi" w:hAnsiTheme="minorHAnsi" w:cstheme="minorHAnsi"/>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E0422C5"/>
    <w:multiLevelType w:val="multilevel"/>
    <w:tmpl w:val="35E638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E321774"/>
    <w:multiLevelType w:val="hybridMultilevel"/>
    <w:tmpl w:val="F2D0ACF8"/>
    <w:lvl w:ilvl="0" w:tplc="5754A6A2">
      <w:start w:val="1"/>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6C018C"/>
    <w:multiLevelType w:val="hybridMultilevel"/>
    <w:tmpl w:val="4E88456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heme="minorHAnsi" w:eastAsiaTheme="minorHAnsi" w:hAnsiTheme="minorHAnsi" w:cstheme="minorHAnsi"/>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300655B"/>
    <w:multiLevelType w:val="hybridMultilevel"/>
    <w:tmpl w:val="C3C2A10C"/>
    <w:lvl w:ilvl="0" w:tplc="041B0017">
      <w:start w:val="1"/>
      <w:numFmt w:val="lowerLetter"/>
      <w:lvlText w:val="%1)"/>
      <w:lvlJc w:val="left"/>
      <w:pPr>
        <w:ind w:left="6390" w:hanging="360"/>
      </w:pPr>
      <w:rPr>
        <w:rFonts w:hint="default"/>
      </w:rPr>
    </w:lvl>
    <w:lvl w:ilvl="1" w:tplc="041B0003">
      <w:start w:val="1"/>
      <w:numFmt w:val="bullet"/>
      <w:lvlText w:val="o"/>
      <w:lvlJc w:val="left"/>
      <w:pPr>
        <w:ind w:left="7110" w:hanging="360"/>
      </w:pPr>
      <w:rPr>
        <w:rFonts w:ascii="Courier New" w:hAnsi="Courier New" w:cs="Courier New" w:hint="default"/>
      </w:rPr>
    </w:lvl>
    <w:lvl w:ilvl="2" w:tplc="041B0005" w:tentative="1">
      <w:start w:val="1"/>
      <w:numFmt w:val="bullet"/>
      <w:lvlText w:val=""/>
      <w:lvlJc w:val="left"/>
      <w:pPr>
        <w:ind w:left="7830" w:hanging="360"/>
      </w:pPr>
      <w:rPr>
        <w:rFonts w:ascii="Wingdings" w:hAnsi="Wingdings" w:hint="default"/>
      </w:rPr>
    </w:lvl>
    <w:lvl w:ilvl="3" w:tplc="041B0001" w:tentative="1">
      <w:start w:val="1"/>
      <w:numFmt w:val="bullet"/>
      <w:lvlText w:val=""/>
      <w:lvlJc w:val="left"/>
      <w:pPr>
        <w:ind w:left="8550" w:hanging="360"/>
      </w:pPr>
      <w:rPr>
        <w:rFonts w:ascii="Symbol" w:hAnsi="Symbol" w:hint="default"/>
      </w:rPr>
    </w:lvl>
    <w:lvl w:ilvl="4" w:tplc="041B0003" w:tentative="1">
      <w:start w:val="1"/>
      <w:numFmt w:val="bullet"/>
      <w:lvlText w:val="o"/>
      <w:lvlJc w:val="left"/>
      <w:pPr>
        <w:ind w:left="9270" w:hanging="360"/>
      </w:pPr>
      <w:rPr>
        <w:rFonts w:ascii="Courier New" w:hAnsi="Courier New" w:cs="Courier New" w:hint="default"/>
      </w:rPr>
    </w:lvl>
    <w:lvl w:ilvl="5" w:tplc="041B0005" w:tentative="1">
      <w:start w:val="1"/>
      <w:numFmt w:val="bullet"/>
      <w:lvlText w:val=""/>
      <w:lvlJc w:val="left"/>
      <w:pPr>
        <w:ind w:left="9990" w:hanging="360"/>
      </w:pPr>
      <w:rPr>
        <w:rFonts w:ascii="Wingdings" w:hAnsi="Wingdings" w:hint="default"/>
      </w:rPr>
    </w:lvl>
    <w:lvl w:ilvl="6" w:tplc="041B0001" w:tentative="1">
      <w:start w:val="1"/>
      <w:numFmt w:val="bullet"/>
      <w:lvlText w:val=""/>
      <w:lvlJc w:val="left"/>
      <w:pPr>
        <w:ind w:left="10710" w:hanging="360"/>
      </w:pPr>
      <w:rPr>
        <w:rFonts w:ascii="Symbol" w:hAnsi="Symbol" w:hint="default"/>
      </w:rPr>
    </w:lvl>
    <w:lvl w:ilvl="7" w:tplc="041B0003" w:tentative="1">
      <w:start w:val="1"/>
      <w:numFmt w:val="bullet"/>
      <w:lvlText w:val="o"/>
      <w:lvlJc w:val="left"/>
      <w:pPr>
        <w:ind w:left="11430" w:hanging="360"/>
      </w:pPr>
      <w:rPr>
        <w:rFonts w:ascii="Courier New" w:hAnsi="Courier New" w:cs="Courier New" w:hint="default"/>
      </w:rPr>
    </w:lvl>
    <w:lvl w:ilvl="8" w:tplc="041B0005" w:tentative="1">
      <w:start w:val="1"/>
      <w:numFmt w:val="bullet"/>
      <w:lvlText w:val=""/>
      <w:lvlJc w:val="left"/>
      <w:pPr>
        <w:ind w:left="12150" w:hanging="360"/>
      </w:pPr>
      <w:rPr>
        <w:rFonts w:ascii="Wingdings" w:hAnsi="Wingdings" w:hint="default"/>
      </w:rPr>
    </w:lvl>
  </w:abstractNum>
  <w:abstractNum w:abstractNumId="37" w15:restartNumberingAfterBreak="0">
    <w:nsid w:val="53204273"/>
    <w:multiLevelType w:val="hybridMultilevel"/>
    <w:tmpl w:val="D57A3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5765535"/>
    <w:multiLevelType w:val="hybridMultilevel"/>
    <w:tmpl w:val="65D27F4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9" w15:restartNumberingAfterBreak="0">
    <w:nsid w:val="56223020"/>
    <w:multiLevelType w:val="hybridMultilevel"/>
    <w:tmpl w:val="67AA8286"/>
    <w:lvl w:ilvl="0" w:tplc="C812D32A">
      <w:start w:val="1"/>
      <w:numFmt w:val="upperLetter"/>
      <w:pStyle w:val="nadpis"/>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86F5933"/>
    <w:multiLevelType w:val="hybridMultilevel"/>
    <w:tmpl w:val="928442B8"/>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58FE4389"/>
    <w:multiLevelType w:val="hybridMultilevel"/>
    <w:tmpl w:val="B01A87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5A5A6BE0"/>
    <w:multiLevelType w:val="multilevel"/>
    <w:tmpl w:val="72746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F260662"/>
    <w:multiLevelType w:val="hybridMultilevel"/>
    <w:tmpl w:val="13C262EA"/>
    <w:lvl w:ilvl="0" w:tplc="DE20029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01666C9"/>
    <w:multiLevelType w:val="hybridMultilevel"/>
    <w:tmpl w:val="EA927A3A"/>
    <w:lvl w:ilvl="0" w:tplc="DE20029A">
      <w:start w:val="1"/>
      <w:numFmt w:val="bullet"/>
      <w:lvlText w:val="-"/>
      <w:lvlJc w:val="left"/>
      <w:pPr>
        <w:ind w:left="1665" w:hanging="360"/>
      </w:pPr>
      <w:rPr>
        <w:rFonts w:ascii="Calibri" w:eastAsiaTheme="minorHAnsi" w:hAnsi="Calibri" w:cs="Calibri" w:hint="default"/>
      </w:rPr>
    </w:lvl>
    <w:lvl w:ilvl="1" w:tplc="041B0003" w:tentative="1">
      <w:start w:val="1"/>
      <w:numFmt w:val="bullet"/>
      <w:lvlText w:val="o"/>
      <w:lvlJc w:val="left"/>
      <w:pPr>
        <w:ind w:left="2385" w:hanging="360"/>
      </w:pPr>
      <w:rPr>
        <w:rFonts w:ascii="Courier New" w:hAnsi="Courier New" w:cs="Courier New" w:hint="default"/>
      </w:rPr>
    </w:lvl>
    <w:lvl w:ilvl="2" w:tplc="041B0005" w:tentative="1">
      <w:start w:val="1"/>
      <w:numFmt w:val="bullet"/>
      <w:lvlText w:val=""/>
      <w:lvlJc w:val="left"/>
      <w:pPr>
        <w:ind w:left="3105" w:hanging="360"/>
      </w:pPr>
      <w:rPr>
        <w:rFonts w:ascii="Wingdings" w:hAnsi="Wingdings" w:hint="default"/>
      </w:rPr>
    </w:lvl>
    <w:lvl w:ilvl="3" w:tplc="041B0001" w:tentative="1">
      <w:start w:val="1"/>
      <w:numFmt w:val="bullet"/>
      <w:lvlText w:val=""/>
      <w:lvlJc w:val="left"/>
      <w:pPr>
        <w:ind w:left="3825" w:hanging="360"/>
      </w:pPr>
      <w:rPr>
        <w:rFonts w:ascii="Symbol" w:hAnsi="Symbol" w:hint="default"/>
      </w:rPr>
    </w:lvl>
    <w:lvl w:ilvl="4" w:tplc="041B0003" w:tentative="1">
      <w:start w:val="1"/>
      <w:numFmt w:val="bullet"/>
      <w:lvlText w:val="o"/>
      <w:lvlJc w:val="left"/>
      <w:pPr>
        <w:ind w:left="4545" w:hanging="360"/>
      </w:pPr>
      <w:rPr>
        <w:rFonts w:ascii="Courier New" w:hAnsi="Courier New" w:cs="Courier New" w:hint="default"/>
      </w:rPr>
    </w:lvl>
    <w:lvl w:ilvl="5" w:tplc="041B0005" w:tentative="1">
      <w:start w:val="1"/>
      <w:numFmt w:val="bullet"/>
      <w:lvlText w:val=""/>
      <w:lvlJc w:val="left"/>
      <w:pPr>
        <w:ind w:left="5265" w:hanging="360"/>
      </w:pPr>
      <w:rPr>
        <w:rFonts w:ascii="Wingdings" w:hAnsi="Wingdings" w:hint="default"/>
      </w:rPr>
    </w:lvl>
    <w:lvl w:ilvl="6" w:tplc="041B0001" w:tentative="1">
      <w:start w:val="1"/>
      <w:numFmt w:val="bullet"/>
      <w:lvlText w:val=""/>
      <w:lvlJc w:val="left"/>
      <w:pPr>
        <w:ind w:left="5985" w:hanging="360"/>
      </w:pPr>
      <w:rPr>
        <w:rFonts w:ascii="Symbol" w:hAnsi="Symbol" w:hint="default"/>
      </w:rPr>
    </w:lvl>
    <w:lvl w:ilvl="7" w:tplc="041B0003" w:tentative="1">
      <w:start w:val="1"/>
      <w:numFmt w:val="bullet"/>
      <w:lvlText w:val="o"/>
      <w:lvlJc w:val="left"/>
      <w:pPr>
        <w:ind w:left="6705" w:hanging="360"/>
      </w:pPr>
      <w:rPr>
        <w:rFonts w:ascii="Courier New" w:hAnsi="Courier New" w:cs="Courier New" w:hint="default"/>
      </w:rPr>
    </w:lvl>
    <w:lvl w:ilvl="8" w:tplc="041B0005" w:tentative="1">
      <w:start w:val="1"/>
      <w:numFmt w:val="bullet"/>
      <w:lvlText w:val=""/>
      <w:lvlJc w:val="left"/>
      <w:pPr>
        <w:ind w:left="7425" w:hanging="360"/>
      </w:pPr>
      <w:rPr>
        <w:rFonts w:ascii="Wingdings" w:hAnsi="Wingdings" w:hint="default"/>
      </w:rPr>
    </w:lvl>
  </w:abstractNum>
  <w:abstractNum w:abstractNumId="45" w15:restartNumberingAfterBreak="0">
    <w:nsid w:val="62FF1C2E"/>
    <w:multiLevelType w:val="hybridMultilevel"/>
    <w:tmpl w:val="7B501F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64A67B10"/>
    <w:multiLevelType w:val="hybridMultilevel"/>
    <w:tmpl w:val="D3EA717C"/>
    <w:lvl w:ilvl="0" w:tplc="DE20029A">
      <w:start w:val="1"/>
      <w:numFmt w:val="bullet"/>
      <w:lvlText w:val="-"/>
      <w:lvlJc w:val="left"/>
      <w:pPr>
        <w:ind w:left="1287" w:hanging="360"/>
      </w:pPr>
      <w:rPr>
        <w:rFonts w:ascii="Calibri" w:eastAsiaTheme="minorHAnsi"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67F3226F"/>
    <w:multiLevelType w:val="multilevel"/>
    <w:tmpl w:val="63B8F4E6"/>
    <w:lvl w:ilvl="0">
      <w:start w:val="1"/>
      <w:numFmt w:val="decimal"/>
      <w:lvlText w:val="%1."/>
      <w:lvlJc w:val="left"/>
      <w:pPr>
        <w:ind w:left="720" w:hanging="360"/>
      </w:pPr>
      <w:rPr>
        <w:color w:val="000000"/>
        <w:sz w:val="20"/>
        <w:szCs w:val="2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lvl>
    <w:lvl w:ilvl="3">
      <w:start w:val="1"/>
      <w:numFmt w:val="decimal"/>
      <w:isLgl/>
      <w:lvlText w:val="%1.%2.%3.%4"/>
      <w:lvlJc w:val="left"/>
      <w:pPr>
        <w:ind w:left="2268" w:hanging="1287"/>
      </w:pPr>
    </w:lvl>
    <w:lvl w:ilvl="4">
      <w:start w:val="1"/>
      <w:numFmt w:val="decimal"/>
      <w:isLgl/>
      <w:lvlText w:val="%1.%2.%3.%4.%5"/>
      <w:lvlJc w:val="left"/>
      <w:pPr>
        <w:ind w:left="2835" w:hanging="1647"/>
      </w:pPr>
    </w:lvl>
    <w:lvl w:ilvl="5">
      <w:start w:val="1"/>
      <w:numFmt w:val="decimal"/>
      <w:isLgl/>
      <w:lvlText w:val="%1.%2.%3.%4.%5.%6"/>
      <w:lvlJc w:val="left"/>
      <w:pPr>
        <w:ind w:left="3042" w:hanging="1647"/>
      </w:pPr>
    </w:lvl>
    <w:lvl w:ilvl="6">
      <w:start w:val="1"/>
      <w:numFmt w:val="decimal"/>
      <w:isLgl/>
      <w:lvlText w:val="%1.%2.%3.%4.%5.%6.%7"/>
      <w:lvlJc w:val="left"/>
      <w:pPr>
        <w:ind w:left="3609" w:hanging="2007"/>
      </w:pPr>
    </w:lvl>
    <w:lvl w:ilvl="7">
      <w:start w:val="1"/>
      <w:numFmt w:val="decimal"/>
      <w:isLgl/>
      <w:lvlText w:val="%1.%2.%3.%4.%5.%6.%7.%8"/>
      <w:lvlJc w:val="left"/>
      <w:pPr>
        <w:ind w:left="3816" w:hanging="2007"/>
      </w:pPr>
    </w:lvl>
    <w:lvl w:ilvl="8">
      <w:start w:val="1"/>
      <w:numFmt w:val="decimal"/>
      <w:isLgl/>
      <w:lvlText w:val="%1.%2.%3.%4.%5.%6.%7.%8.%9"/>
      <w:lvlJc w:val="left"/>
      <w:pPr>
        <w:ind w:left="4023" w:hanging="2007"/>
      </w:pPr>
    </w:lvl>
  </w:abstractNum>
  <w:abstractNum w:abstractNumId="48" w15:restartNumberingAfterBreak="0">
    <w:nsid w:val="68472A8F"/>
    <w:multiLevelType w:val="hybridMultilevel"/>
    <w:tmpl w:val="6EB48EC8"/>
    <w:lvl w:ilvl="0" w:tplc="8DC06CC0">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9095463"/>
    <w:multiLevelType w:val="hybridMultilevel"/>
    <w:tmpl w:val="2B5A7442"/>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50" w15:restartNumberingAfterBreak="0">
    <w:nsid w:val="6D7860EC"/>
    <w:multiLevelType w:val="hybridMultilevel"/>
    <w:tmpl w:val="FC4EE5BC"/>
    <w:lvl w:ilvl="0" w:tplc="2BAA9A46">
      <w:start w:val="1"/>
      <w:numFmt w:val="decimal"/>
      <w:lvlText w:val="Príloha ŽoPP č. %1"/>
      <w:lvlJc w:val="left"/>
      <w:pPr>
        <w:ind w:left="1637" w:hanging="360"/>
      </w:pPr>
      <w:rPr>
        <w:rFonts w:ascii="Calibri" w:hAnsi="Calibri" w:cs="Calibr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51" w15:restartNumberingAfterBreak="0">
    <w:nsid w:val="6D79062A"/>
    <w:multiLevelType w:val="hybridMultilevel"/>
    <w:tmpl w:val="0FAE07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364C31"/>
    <w:multiLevelType w:val="hybridMultilevel"/>
    <w:tmpl w:val="5576191A"/>
    <w:lvl w:ilvl="0" w:tplc="81D8DA9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3" w15:restartNumberingAfterBreak="0">
    <w:nsid w:val="77B66651"/>
    <w:multiLevelType w:val="hybridMultilevel"/>
    <w:tmpl w:val="220C7DE8"/>
    <w:lvl w:ilvl="0" w:tplc="DE20029A">
      <w:start w:val="1"/>
      <w:numFmt w:val="bullet"/>
      <w:lvlText w:val="-"/>
      <w:lvlJc w:val="left"/>
      <w:pPr>
        <w:ind w:left="720" w:hanging="360"/>
      </w:pPr>
      <w:rPr>
        <w:rFonts w:ascii="Calibri" w:eastAsiaTheme="minorHAnsi"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D02D71"/>
    <w:multiLevelType w:val="multilevel"/>
    <w:tmpl w:val="014C42BC"/>
    <w:lvl w:ilvl="0">
      <w:start w:val="1"/>
      <w:numFmt w:val="decimal"/>
      <w:lvlText w:val="%1."/>
      <w:lvlJc w:val="left"/>
      <w:pPr>
        <w:ind w:left="360" w:hanging="360"/>
      </w:pPr>
      <w:rPr>
        <w:rFonts w:hint="default"/>
      </w:rPr>
    </w:lvl>
    <w:lvl w:ilvl="1">
      <w:start w:val="6"/>
      <w:numFmt w:val="bullet"/>
      <w:lvlText w:val=""/>
      <w:lvlJc w:val="left"/>
      <w:pPr>
        <w:ind w:left="720" w:hanging="360"/>
      </w:pPr>
      <w:rPr>
        <w:rFonts w:ascii="Symbol" w:eastAsia="Calibri"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A6427D3"/>
    <w:multiLevelType w:val="multilevel"/>
    <w:tmpl w:val="1B0CE5D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C047124"/>
    <w:multiLevelType w:val="hybridMultilevel"/>
    <w:tmpl w:val="685AC5DE"/>
    <w:lvl w:ilvl="0" w:tplc="8F78710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7D9648C1"/>
    <w:multiLevelType w:val="multilevel"/>
    <w:tmpl w:val="B2C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61CD1"/>
    <w:multiLevelType w:val="hybridMultilevel"/>
    <w:tmpl w:val="54A0E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F523904"/>
    <w:multiLevelType w:val="multilevel"/>
    <w:tmpl w:val="337A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BE6E03"/>
    <w:multiLevelType w:val="multilevel"/>
    <w:tmpl w:val="37B8D9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962462959">
    <w:abstractNumId w:val="60"/>
  </w:num>
  <w:num w:numId="2" w16cid:durableId="391538097">
    <w:abstractNumId w:val="36"/>
  </w:num>
  <w:num w:numId="3" w16cid:durableId="1549534965">
    <w:abstractNumId w:val="40"/>
  </w:num>
  <w:num w:numId="4" w16cid:durableId="718211245">
    <w:abstractNumId w:val="46"/>
  </w:num>
  <w:num w:numId="5" w16cid:durableId="593125502">
    <w:abstractNumId w:val="22"/>
  </w:num>
  <w:num w:numId="6" w16cid:durableId="2041468120">
    <w:abstractNumId w:val="8"/>
  </w:num>
  <w:num w:numId="7" w16cid:durableId="1304121057">
    <w:abstractNumId w:val="16"/>
  </w:num>
  <w:num w:numId="8" w16cid:durableId="620848071">
    <w:abstractNumId w:val="9"/>
  </w:num>
  <w:num w:numId="9" w16cid:durableId="958561734">
    <w:abstractNumId w:val="19"/>
  </w:num>
  <w:num w:numId="10" w16cid:durableId="639388359">
    <w:abstractNumId w:val="30"/>
  </w:num>
  <w:num w:numId="11" w16cid:durableId="1208567061">
    <w:abstractNumId w:val="34"/>
  </w:num>
  <w:num w:numId="12" w16cid:durableId="1516650881">
    <w:abstractNumId w:val="24"/>
  </w:num>
  <w:num w:numId="13" w16cid:durableId="827524536">
    <w:abstractNumId w:val="14"/>
  </w:num>
  <w:num w:numId="14" w16cid:durableId="233398159">
    <w:abstractNumId w:val="7"/>
  </w:num>
  <w:num w:numId="15" w16cid:durableId="678967031">
    <w:abstractNumId w:val="26"/>
  </w:num>
  <w:num w:numId="16" w16cid:durableId="2141145591">
    <w:abstractNumId w:val="41"/>
  </w:num>
  <w:num w:numId="17" w16cid:durableId="1629772742">
    <w:abstractNumId w:val="48"/>
  </w:num>
  <w:num w:numId="18" w16cid:durableId="533881463">
    <w:abstractNumId w:val="31"/>
  </w:num>
  <w:num w:numId="19" w16cid:durableId="1166898150">
    <w:abstractNumId w:val="44"/>
  </w:num>
  <w:num w:numId="20" w16cid:durableId="479464092">
    <w:abstractNumId w:val="2"/>
  </w:num>
  <w:num w:numId="21" w16cid:durableId="2062165193">
    <w:abstractNumId w:val="6"/>
  </w:num>
  <w:num w:numId="22" w16cid:durableId="290870552">
    <w:abstractNumId w:val="18"/>
  </w:num>
  <w:num w:numId="23" w16cid:durableId="5450583">
    <w:abstractNumId w:val="43"/>
  </w:num>
  <w:num w:numId="24" w16cid:durableId="1345207802">
    <w:abstractNumId w:val="51"/>
  </w:num>
  <w:num w:numId="25" w16cid:durableId="426775359">
    <w:abstractNumId w:val="5"/>
  </w:num>
  <w:num w:numId="26" w16cid:durableId="1813867924">
    <w:abstractNumId w:val="1"/>
  </w:num>
  <w:num w:numId="27" w16cid:durableId="1323124963">
    <w:abstractNumId w:val="58"/>
  </w:num>
  <w:num w:numId="28" w16cid:durableId="1260524247">
    <w:abstractNumId w:val="45"/>
  </w:num>
  <w:num w:numId="29" w16cid:durableId="1842502744">
    <w:abstractNumId w:val="53"/>
  </w:num>
  <w:num w:numId="30" w16cid:durableId="883181578">
    <w:abstractNumId w:val="29"/>
  </w:num>
  <w:num w:numId="31" w16cid:durableId="1690253307">
    <w:abstractNumId w:val="37"/>
  </w:num>
  <w:num w:numId="32" w16cid:durableId="2125923505">
    <w:abstractNumId w:val="15"/>
  </w:num>
  <w:num w:numId="33" w16cid:durableId="237329951">
    <w:abstractNumId w:val="54"/>
  </w:num>
  <w:num w:numId="34" w16cid:durableId="359743474">
    <w:abstractNumId w:val="10"/>
  </w:num>
  <w:num w:numId="35" w16cid:durableId="102310688">
    <w:abstractNumId w:val="13"/>
  </w:num>
  <w:num w:numId="36" w16cid:durableId="1079447347">
    <w:abstractNumId w:val="20"/>
  </w:num>
  <w:num w:numId="37" w16cid:durableId="2016222762">
    <w:abstractNumId w:val="0"/>
  </w:num>
  <w:num w:numId="38" w16cid:durableId="14607593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306957">
    <w:abstractNumId w:val="39"/>
  </w:num>
  <w:num w:numId="40" w16cid:durableId="1624266465">
    <w:abstractNumId w:val="21"/>
  </w:num>
  <w:num w:numId="41" w16cid:durableId="1921744786">
    <w:abstractNumId w:val="28"/>
  </w:num>
  <w:num w:numId="42" w16cid:durableId="1763531091">
    <w:abstractNumId w:val="32"/>
  </w:num>
  <w:num w:numId="43" w16cid:durableId="1368870274">
    <w:abstractNumId w:val="33"/>
  </w:num>
  <w:num w:numId="44" w16cid:durableId="500583198">
    <w:abstractNumId w:val="23"/>
  </w:num>
  <w:num w:numId="45" w16cid:durableId="1475444163">
    <w:abstractNumId w:val="55"/>
  </w:num>
  <w:num w:numId="46" w16cid:durableId="1369065055">
    <w:abstractNumId w:val="42"/>
  </w:num>
  <w:num w:numId="47" w16cid:durableId="1171064407">
    <w:abstractNumId w:val="57"/>
  </w:num>
  <w:num w:numId="48" w16cid:durableId="716702039">
    <w:abstractNumId w:val="27"/>
  </w:num>
  <w:num w:numId="49" w16cid:durableId="979530187">
    <w:abstractNumId w:val="50"/>
  </w:num>
  <w:num w:numId="50" w16cid:durableId="1513378271">
    <w:abstractNumId w:val="12"/>
  </w:num>
  <w:num w:numId="51" w16cid:durableId="1471093225">
    <w:abstractNumId w:val="52"/>
  </w:num>
  <w:num w:numId="52" w16cid:durableId="1194802989">
    <w:abstractNumId w:val="17"/>
  </w:num>
  <w:num w:numId="53" w16cid:durableId="1366902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1006096">
    <w:abstractNumId w:val="35"/>
  </w:num>
  <w:num w:numId="55" w16cid:durableId="1062095908">
    <w:abstractNumId w:val="56"/>
  </w:num>
  <w:num w:numId="56" w16cid:durableId="2017925399">
    <w:abstractNumId w:val="4"/>
  </w:num>
  <w:num w:numId="57" w16cid:durableId="1174959625">
    <w:abstractNumId w:val="25"/>
  </w:num>
  <w:num w:numId="58" w16cid:durableId="2055736497">
    <w:abstractNumId w:val="59"/>
  </w:num>
  <w:num w:numId="59" w16cid:durableId="361564197">
    <w:abstractNumId w:val="3"/>
  </w:num>
  <w:num w:numId="60" w16cid:durableId="481000769">
    <w:abstractNumId w:val="49"/>
  </w:num>
  <w:num w:numId="61" w16cid:durableId="1313103526">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25"/>
    <w:rsid w:val="000055C4"/>
    <w:rsid w:val="000073E7"/>
    <w:rsid w:val="00010A31"/>
    <w:rsid w:val="0001212B"/>
    <w:rsid w:val="0001417D"/>
    <w:rsid w:val="000141DB"/>
    <w:rsid w:val="000144A0"/>
    <w:rsid w:val="000209DB"/>
    <w:rsid w:val="00030058"/>
    <w:rsid w:val="00032AB8"/>
    <w:rsid w:val="0004170F"/>
    <w:rsid w:val="00043E1C"/>
    <w:rsid w:val="00044B37"/>
    <w:rsid w:val="000462D1"/>
    <w:rsid w:val="000540A7"/>
    <w:rsid w:val="000547FA"/>
    <w:rsid w:val="00057270"/>
    <w:rsid w:val="0006552C"/>
    <w:rsid w:val="00066055"/>
    <w:rsid w:val="00074148"/>
    <w:rsid w:val="00081790"/>
    <w:rsid w:val="00082466"/>
    <w:rsid w:val="0008413B"/>
    <w:rsid w:val="0008528A"/>
    <w:rsid w:val="000856BC"/>
    <w:rsid w:val="000960B0"/>
    <w:rsid w:val="000A44D2"/>
    <w:rsid w:val="000A5500"/>
    <w:rsid w:val="000A60C7"/>
    <w:rsid w:val="000B05E8"/>
    <w:rsid w:val="000B0EF1"/>
    <w:rsid w:val="000B10E0"/>
    <w:rsid w:val="000B368E"/>
    <w:rsid w:val="000B496B"/>
    <w:rsid w:val="000B6A64"/>
    <w:rsid w:val="000C10D2"/>
    <w:rsid w:val="000C331A"/>
    <w:rsid w:val="000C37EF"/>
    <w:rsid w:val="000C4881"/>
    <w:rsid w:val="000C4D5A"/>
    <w:rsid w:val="000D1634"/>
    <w:rsid w:val="000D4494"/>
    <w:rsid w:val="000D74C5"/>
    <w:rsid w:val="000E42E6"/>
    <w:rsid w:val="000E5209"/>
    <w:rsid w:val="000E558F"/>
    <w:rsid w:val="000E7A5E"/>
    <w:rsid w:val="000F344B"/>
    <w:rsid w:val="000F3906"/>
    <w:rsid w:val="000F4EB9"/>
    <w:rsid w:val="000F526B"/>
    <w:rsid w:val="00103E0F"/>
    <w:rsid w:val="001045D3"/>
    <w:rsid w:val="00105A49"/>
    <w:rsid w:val="00106160"/>
    <w:rsid w:val="001103C7"/>
    <w:rsid w:val="001111F9"/>
    <w:rsid w:val="00113A9A"/>
    <w:rsid w:val="00123E09"/>
    <w:rsid w:val="00124CA4"/>
    <w:rsid w:val="00124EFC"/>
    <w:rsid w:val="00125133"/>
    <w:rsid w:val="00130008"/>
    <w:rsid w:val="0013079F"/>
    <w:rsid w:val="00135A4F"/>
    <w:rsid w:val="00140E24"/>
    <w:rsid w:val="00141D06"/>
    <w:rsid w:val="001465A8"/>
    <w:rsid w:val="0014766D"/>
    <w:rsid w:val="0015194E"/>
    <w:rsid w:val="00153F6E"/>
    <w:rsid w:val="0015552C"/>
    <w:rsid w:val="00160F60"/>
    <w:rsid w:val="00166D54"/>
    <w:rsid w:val="001755D4"/>
    <w:rsid w:val="00182078"/>
    <w:rsid w:val="001827E1"/>
    <w:rsid w:val="0018770A"/>
    <w:rsid w:val="001905F9"/>
    <w:rsid w:val="00192944"/>
    <w:rsid w:val="00192C86"/>
    <w:rsid w:val="00193DB7"/>
    <w:rsid w:val="00195B71"/>
    <w:rsid w:val="00196B65"/>
    <w:rsid w:val="001970D5"/>
    <w:rsid w:val="001A089D"/>
    <w:rsid w:val="001A4742"/>
    <w:rsid w:val="001B15CD"/>
    <w:rsid w:val="001C36A8"/>
    <w:rsid w:val="001D0274"/>
    <w:rsid w:val="001D6E1D"/>
    <w:rsid w:val="001E20CB"/>
    <w:rsid w:val="001E7995"/>
    <w:rsid w:val="001F5F51"/>
    <w:rsid w:val="00201263"/>
    <w:rsid w:val="0021337A"/>
    <w:rsid w:val="00222596"/>
    <w:rsid w:val="00230273"/>
    <w:rsid w:val="00231163"/>
    <w:rsid w:val="00234CE2"/>
    <w:rsid w:val="00235D02"/>
    <w:rsid w:val="002408C9"/>
    <w:rsid w:val="00242680"/>
    <w:rsid w:val="00244B17"/>
    <w:rsid w:val="002461D3"/>
    <w:rsid w:val="00246454"/>
    <w:rsid w:val="00247298"/>
    <w:rsid w:val="002479F5"/>
    <w:rsid w:val="00250D24"/>
    <w:rsid w:val="00253DC6"/>
    <w:rsid w:val="00253DEC"/>
    <w:rsid w:val="002571D2"/>
    <w:rsid w:val="00262D3F"/>
    <w:rsid w:val="00262EB2"/>
    <w:rsid w:val="00264CD1"/>
    <w:rsid w:val="00267435"/>
    <w:rsid w:val="0027266F"/>
    <w:rsid w:val="00277928"/>
    <w:rsid w:val="00281727"/>
    <w:rsid w:val="0029010A"/>
    <w:rsid w:val="0029353E"/>
    <w:rsid w:val="00296DE4"/>
    <w:rsid w:val="0029778F"/>
    <w:rsid w:val="002A41F5"/>
    <w:rsid w:val="002A4D86"/>
    <w:rsid w:val="002A7FF6"/>
    <w:rsid w:val="002B16DE"/>
    <w:rsid w:val="002B7132"/>
    <w:rsid w:val="002C6212"/>
    <w:rsid w:val="002C6819"/>
    <w:rsid w:val="002E0400"/>
    <w:rsid w:val="002E0C68"/>
    <w:rsid w:val="002E0D74"/>
    <w:rsid w:val="002E1CB7"/>
    <w:rsid w:val="002E2F76"/>
    <w:rsid w:val="002E663D"/>
    <w:rsid w:val="002F0D25"/>
    <w:rsid w:val="002F6D56"/>
    <w:rsid w:val="002F6FBF"/>
    <w:rsid w:val="002F740C"/>
    <w:rsid w:val="00301B39"/>
    <w:rsid w:val="003022F7"/>
    <w:rsid w:val="003055E5"/>
    <w:rsid w:val="00314DDF"/>
    <w:rsid w:val="00314DE7"/>
    <w:rsid w:val="003162F0"/>
    <w:rsid w:val="003176AF"/>
    <w:rsid w:val="00317D4A"/>
    <w:rsid w:val="00321DA7"/>
    <w:rsid w:val="0032419B"/>
    <w:rsid w:val="00325D40"/>
    <w:rsid w:val="0032628B"/>
    <w:rsid w:val="00333999"/>
    <w:rsid w:val="00335B79"/>
    <w:rsid w:val="00336A35"/>
    <w:rsid w:val="003568CE"/>
    <w:rsid w:val="00365079"/>
    <w:rsid w:val="003658EB"/>
    <w:rsid w:val="0036679A"/>
    <w:rsid w:val="003709F6"/>
    <w:rsid w:val="003717C7"/>
    <w:rsid w:val="00374862"/>
    <w:rsid w:val="0037639D"/>
    <w:rsid w:val="0038222D"/>
    <w:rsid w:val="003828D5"/>
    <w:rsid w:val="00385047"/>
    <w:rsid w:val="0039002B"/>
    <w:rsid w:val="00394A7B"/>
    <w:rsid w:val="0039564A"/>
    <w:rsid w:val="00395CD9"/>
    <w:rsid w:val="003A6429"/>
    <w:rsid w:val="003B1A69"/>
    <w:rsid w:val="003B27F9"/>
    <w:rsid w:val="003B548B"/>
    <w:rsid w:val="003B5A1F"/>
    <w:rsid w:val="003B6BEC"/>
    <w:rsid w:val="003B6C0E"/>
    <w:rsid w:val="003B7CA5"/>
    <w:rsid w:val="003C393D"/>
    <w:rsid w:val="003C7626"/>
    <w:rsid w:val="003D0D72"/>
    <w:rsid w:val="003E1059"/>
    <w:rsid w:val="003E132C"/>
    <w:rsid w:val="003E3AFC"/>
    <w:rsid w:val="003E3BD3"/>
    <w:rsid w:val="003E40D4"/>
    <w:rsid w:val="003F02E7"/>
    <w:rsid w:val="003F057B"/>
    <w:rsid w:val="003F1B1E"/>
    <w:rsid w:val="003F366B"/>
    <w:rsid w:val="00401E00"/>
    <w:rsid w:val="0040419E"/>
    <w:rsid w:val="00404745"/>
    <w:rsid w:val="004056BF"/>
    <w:rsid w:val="00406DAC"/>
    <w:rsid w:val="004108B8"/>
    <w:rsid w:val="00411376"/>
    <w:rsid w:val="004137EC"/>
    <w:rsid w:val="004171D2"/>
    <w:rsid w:val="00420EB2"/>
    <w:rsid w:val="00426AF9"/>
    <w:rsid w:val="00427438"/>
    <w:rsid w:val="00427BBB"/>
    <w:rsid w:val="004314B5"/>
    <w:rsid w:val="00440B3B"/>
    <w:rsid w:val="00442E45"/>
    <w:rsid w:val="00446219"/>
    <w:rsid w:val="004509E4"/>
    <w:rsid w:val="0045156F"/>
    <w:rsid w:val="00451D0E"/>
    <w:rsid w:val="00460608"/>
    <w:rsid w:val="00460EE2"/>
    <w:rsid w:val="00461725"/>
    <w:rsid w:val="00462E42"/>
    <w:rsid w:val="00464E4C"/>
    <w:rsid w:val="00465F4E"/>
    <w:rsid w:val="00474BAB"/>
    <w:rsid w:val="004804E8"/>
    <w:rsid w:val="00482B23"/>
    <w:rsid w:val="00482BF1"/>
    <w:rsid w:val="0048470D"/>
    <w:rsid w:val="00484A4B"/>
    <w:rsid w:val="00484DDC"/>
    <w:rsid w:val="00485E47"/>
    <w:rsid w:val="004909A6"/>
    <w:rsid w:val="00493600"/>
    <w:rsid w:val="00493D11"/>
    <w:rsid w:val="00494FD9"/>
    <w:rsid w:val="00496B26"/>
    <w:rsid w:val="004A1146"/>
    <w:rsid w:val="004A4214"/>
    <w:rsid w:val="004A6603"/>
    <w:rsid w:val="004A66DC"/>
    <w:rsid w:val="004B3A1C"/>
    <w:rsid w:val="004B4C7E"/>
    <w:rsid w:val="004C5620"/>
    <w:rsid w:val="004C5AF2"/>
    <w:rsid w:val="004D2696"/>
    <w:rsid w:val="004D2F1F"/>
    <w:rsid w:val="004D6586"/>
    <w:rsid w:val="004E2FD1"/>
    <w:rsid w:val="004E5384"/>
    <w:rsid w:val="004F1DCA"/>
    <w:rsid w:val="004F2080"/>
    <w:rsid w:val="004F567E"/>
    <w:rsid w:val="00500548"/>
    <w:rsid w:val="00501810"/>
    <w:rsid w:val="00503C8C"/>
    <w:rsid w:val="005063DB"/>
    <w:rsid w:val="005105F4"/>
    <w:rsid w:val="005125D0"/>
    <w:rsid w:val="0051436F"/>
    <w:rsid w:val="00517B50"/>
    <w:rsid w:val="00520744"/>
    <w:rsid w:val="00521298"/>
    <w:rsid w:val="00521B60"/>
    <w:rsid w:val="00523394"/>
    <w:rsid w:val="00526353"/>
    <w:rsid w:val="0052749F"/>
    <w:rsid w:val="00531545"/>
    <w:rsid w:val="005322A0"/>
    <w:rsid w:val="00532861"/>
    <w:rsid w:val="005441F7"/>
    <w:rsid w:val="00546D11"/>
    <w:rsid w:val="0055559A"/>
    <w:rsid w:val="00560175"/>
    <w:rsid w:val="00560F5F"/>
    <w:rsid w:val="00564084"/>
    <w:rsid w:val="00565B31"/>
    <w:rsid w:val="0057405A"/>
    <w:rsid w:val="00575ED8"/>
    <w:rsid w:val="00577603"/>
    <w:rsid w:val="00591D6C"/>
    <w:rsid w:val="00592470"/>
    <w:rsid w:val="00593363"/>
    <w:rsid w:val="005944B2"/>
    <w:rsid w:val="00594A60"/>
    <w:rsid w:val="00595598"/>
    <w:rsid w:val="0059767B"/>
    <w:rsid w:val="00597BDD"/>
    <w:rsid w:val="005A166E"/>
    <w:rsid w:val="005A2771"/>
    <w:rsid w:val="005A38C3"/>
    <w:rsid w:val="005A764B"/>
    <w:rsid w:val="005A7EEC"/>
    <w:rsid w:val="005B315F"/>
    <w:rsid w:val="005B6844"/>
    <w:rsid w:val="005C2384"/>
    <w:rsid w:val="005C5925"/>
    <w:rsid w:val="005C6DE8"/>
    <w:rsid w:val="005C6E08"/>
    <w:rsid w:val="005D298B"/>
    <w:rsid w:val="005D6D9B"/>
    <w:rsid w:val="005D7534"/>
    <w:rsid w:val="005E2FAF"/>
    <w:rsid w:val="005E4248"/>
    <w:rsid w:val="005E579E"/>
    <w:rsid w:val="005F09D7"/>
    <w:rsid w:val="005F1192"/>
    <w:rsid w:val="00600248"/>
    <w:rsid w:val="00601DD5"/>
    <w:rsid w:val="00601F21"/>
    <w:rsid w:val="006020E6"/>
    <w:rsid w:val="00603160"/>
    <w:rsid w:val="00606398"/>
    <w:rsid w:val="00610DCD"/>
    <w:rsid w:val="00611055"/>
    <w:rsid w:val="0061109C"/>
    <w:rsid w:val="0061618C"/>
    <w:rsid w:val="00624B8D"/>
    <w:rsid w:val="00642ED4"/>
    <w:rsid w:val="0065698B"/>
    <w:rsid w:val="00657D92"/>
    <w:rsid w:val="00664595"/>
    <w:rsid w:val="00671783"/>
    <w:rsid w:val="006753B0"/>
    <w:rsid w:val="006868AA"/>
    <w:rsid w:val="006A071D"/>
    <w:rsid w:val="006B0A55"/>
    <w:rsid w:val="006C115E"/>
    <w:rsid w:val="006C149E"/>
    <w:rsid w:val="006C36FB"/>
    <w:rsid w:val="006C665F"/>
    <w:rsid w:val="006C6AD1"/>
    <w:rsid w:val="006E201D"/>
    <w:rsid w:val="006E34DC"/>
    <w:rsid w:val="006E6AC8"/>
    <w:rsid w:val="006F088F"/>
    <w:rsid w:val="006F3687"/>
    <w:rsid w:val="006F4235"/>
    <w:rsid w:val="006F4368"/>
    <w:rsid w:val="006F4A2F"/>
    <w:rsid w:val="006F58C5"/>
    <w:rsid w:val="006F72CD"/>
    <w:rsid w:val="00704313"/>
    <w:rsid w:val="00705A68"/>
    <w:rsid w:val="00716B81"/>
    <w:rsid w:val="00717B51"/>
    <w:rsid w:val="00722E7E"/>
    <w:rsid w:val="00724362"/>
    <w:rsid w:val="007306E1"/>
    <w:rsid w:val="00731061"/>
    <w:rsid w:val="007378C0"/>
    <w:rsid w:val="00737937"/>
    <w:rsid w:val="007421CD"/>
    <w:rsid w:val="0074481E"/>
    <w:rsid w:val="007532F8"/>
    <w:rsid w:val="0076058D"/>
    <w:rsid w:val="00761B9A"/>
    <w:rsid w:val="00762C69"/>
    <w:rsid w:val="00765FA9"/>
    <w:rsid w:val="00766068"/>
    <w:rsid w:val="007703A9"/>
    <w:rsid w:val="00771DF2"/>
    <w:rsid w:val="00771ECD"/>
    <w:rsid w:val="00772169"/>
    <w:rsid w:val="0077501E"/>
    <w:rsid w:val="00784F03"/>
    <w:rsid w:val="00787DF3"/>
    <w:rsid w:val="007913BC"/>
    <w:rsid w:val="00793185"/>
    <w:rsid w:val="007A423A"/>
    <w:rsid w:val="007A4B27"/>
    <w:rsid w:val="007C630B"/>
    <w:rsid w:val="007C7381"/>
    <w:rsid w:val="007D3DE0"/>
    <w:rsid w:val="007D41D6"/>
    <w:rsid w:val="007E10AF"/>
    <w:rsid w:val="007E2FC8"/>
    <w:rsid w:val="007F0441"/>
    <w:rsid w:val="007F0D28"/>
    <w:rsid w:val="007F2084"/>
    <w:rsid w:val="007F31D1"/>
    <w:rsid w:val="00800EAB"/>
    <w:rsid w:val="00802420"/>
    <w:rsid w:val="00813630"/>
    <w:rsid w:val="00813EF8"/>
    <w:rsid w:val="008156E9"/>
    <w:rsid w:val="008157CE"/>
    <w:rsid w:val="00815EA4"/>
    <w:rsid w:val="00823396"/>
    <w:rsid w:val="00824135"/>
    <w:rsid w:val="00824F3C"/>
    <w:rsid w:val="00840075"/>
    <w:rsid w:val="0084663B"/>
    <w:rsid w:val="00851E5C"/>
    <w:rsid w:val="0085363E"/>
    <w:rsid w:val="008612A2"/>
    <w:rsid w:val="008632A1"/>
    <w:rsid w:val="008650E7"/>
    <w:rsid w:val="0086674D"/>
    <w:rsid w:val="0086718D"/>
    <w:rsid w:val="00867AE1"/>
    <w:rsid w:val="008716CB"/>
    <w:rsid w:val="00874261"/>
    <w:rsid w:val="00874812"/>
    <w:rsid w:val="00876168"/>
    <w:rsid w:val="00885B8E"/>
    <w:rsid w:val="008952E8"/>
    <w:rsid w:val="008966E7"/>
    <w:rsid w:val="008A36B0"/>
    <w:rsid w:val="008A6F5C"/>
    <w:rsid w:val="008B2FCC"/>
    <w:rsid w:val="008B707E"/>
    <w:rsid w:val="008B7F03"/>
    <w:rsid w:val="008C12CE"/>
    <w:rsid w:val="008C2768"/>
    <w:rsid w:val="008C6BA9"/>
    <w:rsid w:val="008C7428"/>
    <w:rsid w:val="008D232C"/>
    <w:rsid w:val="008E2FA6"/>
    <w:rsid w:val="008E34FE"/>
    <w:rsid w:val="008E4552"/>
    <w:rsid w:val="008E6278"/>
    <w:rsid w:val="008E6B4E"/>
    <w:rsid w:val="008F0270"/>
    <w:rsid w:val="008F0C04"/>
    <w:rsid w:val="008F0F84"/>
    <w:rsid w:val="008F400E"/>
    <w:rsid w:val="009027E8"/>
    <w:rsid w:val="00902C19"/>
    <w:rsid w:val="00905C28"/>
    <w:rsid w:val="00911453"/>
    <w:rsid w:val="009123DA"/>
    <w:rsid w:val="009178FE"/>
    <w:rsid w:val="00921B2D"/>
    <w:rsid w:val="00926B14"/>
    <w:rsid w:val="00927535"/>
    <w:rsid w:val="00927828"/>
    <w:rsid w:val="0093082A"/>
    <w:rsid w:val="00931E3A"/>
    <w:rsid w:val="00932546"/>
    <w:rsid w:val="009328B6"/>
    <w:rsid w:val="00933994"/>
    <w:rsid w:val="00936DB5"/>
    <w:rsid w:val="00940F6F"/>
    <w:rsid w:val="0094103C"/>
    <w:rsid w:val="00945046"/>
    <w:rsid w:val="00947AC1"/>
    <w:rsid w:val="00953201"/>
    <w:rsid w:val="00953EB5"/>
    <w:rsid w:val="009547CE"/>
    <w:rsid w:val="009550C7"/>
    <w:rsid w:val="009566A4"/>
    <w:rsid w:val="00956738"/>
    <w:rsid w:val="0096292A"/>
    <w:rsid w:val="0096654F"/>
    <w:rsid w:val="00967F27"/>
    <w:rsid w:val="0097113C"/>
    <w:rsid w:val="00972415"/>
    <w:rsid w:val="00974C71"/>
    <w:rsid w:val="00982C7A"/>
    <w:rsid w:val="00991ECD"/>
    <w:rsid w:val="009936EE"/>
    <w:rsid w:val="009A652B"/>
    <w:rsid w:val="009B42C3"/>
    <w:rsid w:val="009B65FB"/>
    <w:rsid w:val="009B6814"/>
    <w:rsid w:val="009B6B58"/>
    <w:rsid w:val="009C0144"/>
    <w:rsid w:val="009C0FFA"/>
    <w:rsid w:val="009C1770"/>
    <w:rsid w:val="009C3B8C"/>
    <w:rsid w:val="009C41AA"/>
    <w:rsid w:val="009C4244"/>
    <w:rsid w:val="009C6E3A"/>
    <w:rsid w:val="009D003D"/>
    <w:rsid w:val="009D0B84"/>
    <w:rsid w:val="009D1033"/>
    <w:rsid w:val="009F3FCC"/>
    <w:rsid w:val="009F4DB1"/>
    <w:rsid w:val="009F5015"/>
    <w:rsid w:val="00A01668"/>
    <w:rsid w:val="00A02502"/>
    <w:rsid w:val="00A03603"/>
    <w:rsid w:val="00A05F01"/>
    <w:rsid w:val="00A07C52"/>
    <w:rsid w:val="00A12DA7"/>
    <w:rsid w:val="00A242B3"/>
    <w:rsid w:val="00A24BCF"/>
    <w:rsid w:val="00A31903"/>
    <w:rsid w:val="00A33346"/>
    <w:rsid w:val="00A35F2D"/>
    <w:rsid w:val="00A40716"/>
    <w:rsid w:val="00A40AF4"/>
    <w:rsid w:val="00A41BE3"/>
    <w:rsid w:val="00A52B9F"/>
    <w:rsid w:val="00A650F0"/>
    <w:rsid w:val="00A70439"/>
    <w:rsid w:val="00A70A02"/>
    <w:rsid w:val="00A77F60"/>
    <w:rsid w:val="00A8437A"/>
    <w:rsid w:val="00A8460E"/>
    <w:rsid w:val="00A870C2"/>
    <w:rsid w:val="00A903EE"/>
    <w:rsid w:val="00A907E5"/>
    <w:rsid w:val="00A936DB"/>
    <w:rsid w:val="00A93A3F"/>
    <w:rsid w:val="00A95774"/>
    <w:rsid w:val="00A957C3"/>
    <w:rsid w:val="00A95EEC"/>
    <w:rsid w:val="00A97CF1"/>
    <w:rsid w:val="00AA3089"/>
    <w:rsid w:val="00AA50CE"/>
    <w:rsid w:val="00AA52BF"/>
    <w:rsid w:val="00AA7E27"/>
    <w:rsid w:val="00AB1380"/>
    <w:rsid w:val="00AB1F30"/>
    <w:rsid w:val="00AB37F6"/>
    <w:rsid w:val="00AB405C"/>
    <w:rsid w:val="00AB4070"/>
    <w:rsid w:val="00AB5BEB"/>
    <w:rsid w:val="00AC40E6"/>
    <w:rsid w:val="00AD15D8"/>
    <w:rsid w:val="00AD3070"/>
    <w:rsid w:val="00AD4A11"/>
    <w:rsid w:val="00AD7554"/>
    <w:rsid w:val="00AE1991"/>
    <w:rsid w:val="00AE1A9B"/>
    <w:rsid w:val="00AE5E15"/>
    <w:rsid w:val="00AE67F0"/>
    <w:rsid w:val="00AF1C62"/>
    <w:rsid w:val="00AF2EC5"/>
    <w:rsid w:val="00AF397A"/>
    <w:rsid w:val="00B00658"/>
    <w:rsid w:val="00B00F95"/>
    <w:rsid w:val="00B0443A"/>
    <w:rsid w:val="00B048EC"/>
    <w:rsid w:val="00B051F8"/>
    <w:rsid w:val="00B07B6F"/>
    <w:rsid w:val="00B14BA1"/>
    <w:rsid w:val="00B30EC3"/>
    <w:rsid w:val="00B37997"/>
    <w:rsid w:val="00B474EC"/>
    <w:rsid w:val="00B51805"/>
    <w:rsid w:val="00B61404"/>
    <w:rsid w:val="00B65494"/>
    <w:rsid w:val="00B65C1A"/>
    <w:rsid w:val="00B7758E"/>
    <w:rsid w:val="00B81012"/>
    <w:rsid w:val="00B833A7"/>
    <w:rsid w:val="00B8464D"/>
    <w:rsid w:val="00B97770"/>
    <w:rsid w:val="00BA0C98"/>
    <w:rsid w:val="00BA1AF8"/>
    <w:rsid w:val="00BA2596"/>
    <w:rsid w:val="00BA6002"/>
    <w:rsid w:val="00BA7232"/>
    <w:rsid w:val="00BB03E1"/>
    <w:rsid w:val="00BB1BA5"/>
    <w:rsid w:val="00BB1C32"/>
    <w:rsid w:val="00BC4BEE"/>
    <w:rsid w:val="00BC7257"/>
    <w:rsid w:val="00BD448F"/>
    <w:rsid w:val="00BD5903"/>
    <w:rsid w:val="00BD69F9"/>
    <w:rsid w:val="00BE669C"/>
    <w:rsid w:val="00BF5265"/>
    <w:rsid w:val="00BF7D2B"/>
    <w:rsid w:val="00BF7D62"/>
    <w:rsid w:val="00C11E41"/>
    <w:rsid w:val="00C15F7D"/>
    <w:rsid w:val="00C1641C"/>
    <w:rsid w:val="00C17882"/>
    <w:rsid w:val="00C21433"/>
    <w:rsid w:val="00C22765"/>
    <w:rsid w:val="00C25727"/>
    <w:rsid w:val="00C312DB"/>
    <w:rsid w:val="00C350E5"/>
    <w:rsid w:val="00C42319"/>
    <w:rsid w:val="00C46DAE"/>
    <w:rsid w:val="00C50187"/>
    <w:rsid w:val="00C5046A"/>
    <w:rsid w:val="00C5123B"/>
    <w:rsid w:val="00C52D82"/>
    <w:rsid w:val="00C62095"/>
    <w:rsid w:val="00C62826"/>
    <w:rsid w:val="00C65179"/>
    <w:rsid w:val="00C65C05"/>
    <w:rsid w:val="00C66BD6"/>
    <w:rsid w:val="00C758BE"/>
    <w:rsid w:val="00C761A7"/>
    <w:rsid w:val="00C77173"/>
    <w:rsid w:val="00C81E2D"/>
    <w:rsid w:val="00C82858"/>
    <w:rsid w:val="00C83066"/>
    <w:rsid w:val="00C85189"/>
    <w:rsid w:val="00C85DE9"/>
    <w:rsid w:val="00C913FC"/>
    <w:rsid w:val="00C9380B"/>
    <w:rsid w:val="00C950CE"/>
    <w:rsid w:val="00C955DB"/>
    <w:rsid w:val="00CA33FB"/>
    <w:rsid w:val="00CA359B"/>
    <w:rsid w:val="00CA7B79"/>
    <w:rsid w:val="00CB073C"/>
    <w:rsid w:val="00CB0CAB"/>
    <w:rsid w:val="00CB24FB"/>
    <w:rsid w:val="00CB32D1"/>
    <w:rsid w:val="00CB557D"/>
    <w:rsid w:val="00CB78F8"/>
    <w:rsid w:val="00CC76ED"/>
    <w:rsid w:val="00CD2F8A"/>
    <w:rsid w:val="00CD7B97"/>
    <w:rsid w:val="00CE13B8"/>
    <w:rsid w:val="00CE1F15"/>
    <w:rsid w:val="00CE2B7B"/>
    <w:rsid w:val="00CE7945"/>
    <w:rsid w:val="00CF041F"/>
    <w:rsid w:val="00CF1E01"/>
    <w:rsid w:val="00CF3380"/>
    <w:rsid w:val="00CF5898"/>
    <w:rsid w:val="00D03EA5"/>
    <w:rsid w:val="00D10A2F"/>
    <w:rsid w:val="00D12658"/>
    <w:rsid w:val="00D142B2"/>
    <w:rsid w:val="00D15330"/>
    <w:rsid w:val="00D16422"/>
    <w:rsid w:val="00D207CB"/>
    <w:rsid w:val="00D21040"/>
    <w:rsid w:val="00D21395"/>
    <w:rsid w:val="00D22366"/>
    <w:rsid w:val="00D26A1E"/>
    <w:rsid w:val="00D32A41"/>
    <w:rsid w:val="00D3320B"/>
    <w:rsid w:val="00D434BE"/>
    <w:rsid w:val="00D44C43"/>
    <w:rsid w:val="00D44CF4"/>
    <w:rsid w:val="00D45C39"/>
    <w:rsid w:val="00D53988"/>
    <w:rsid w:val="00D627AA"/>
    <w:rsid w:val="00D62CBF"/>
    <w:rsid w:val="00D6372A"/>
    <w:rsid w:val="00D661DF"/>
    <w:rsid w:val="00D67CE5"/>
    <w:rsid w:val="00D709D2"/>
    <w:rsid w:val="00D71345"/>
    <w:rsid w:val="00D718B8"/>
    <w:rsid w:val="00D76117"/>
    <w:rsid w:val="00D761DD"/>
    <w:rsid w:val="00D8175A"/>
    <w:rsid w:val="00D81CB0"/>
    <w:rsid w:val="00D8432C"/>
    <w:rsid w:val="00D86D42"/>
    <w:rsid w:val="00D92014"/>
    <w:rsid w:val="00DA1DEC"/>
    <w:rsid w:val="00DB0A39"/>
    <w:rsid w:val="00DB3C0E"/>
    <w:rsid w:val="00DB6F9D"/>
    <w:rsid w:val="00DC30F7"/>
    <w:rsid w:val="00DD5356"/>
    <w:rsid w:val="00DE2767"/>
    <w:rsid w:val="00DE4D18"/>
    <w:rsid w:val="00DE63EE"/>
    <w:rsid w:val="00DF5FF8"/>
    <w:rsid w:val="00DF70DF"/>
    <w:rsid w:val="00DF7344"/>
    <w:rsid w:val="00E002EE"/>
    <w:rsid w:val="00E00F44"/>
    <w:rsid w:val="00E01D63"/>
    <w:rsid w:val="00E023A0"/>
    <w:rsid w:val="00E0312D"/>
    <w:rsid w:val="00E07E35"/>
    <w:rsid w:val="00E12BCD"/>
    <w:rsid w:val="00E12E4D"/>
    <w:rsid w:val="00E12F57"/>
    <w:rsid w:val="00E26B78"/>
    <w:rsid w:val="00E306DE"/>
    <w:rsid w:val="00E31B4C"/>
    <w:rsid w:val="00E32A27"/>
    <w:rsid w:val="00E350EB"/>
    <w:rsid w:val="00E4423A"/>
    <w:rsid w:val="00E4448E"/>
    <w:rsid w:val="00E475FB"/>
    <w:rsid w:val="00E52586"/>
    <w:rsid w:val="00E52C2A"/>
    <w:rsid w:val="00E6080D"/>
    <w:rsid w:val="00E61777"/>
    <w:rsid w:val="00E65207"/>
    <w:rsid w:val="00E72F3E"/>
    <w:rsid w:val="00E854B1"/>
    <w:rsid w:val="00E86312"/>
    <w:rsid w:val="00EA0875"/>
    <w:rsid w:val="00EA1B1B"/>
    <w:rsid w:val="00EA2EB2"/>
    <w:rsid w:val="00EA32AD"/>
    <w:rsid w:val="00EA3E9C"/>
    <w:rsid w:val="00EA5B3D"/>
    <w:rsid w:val="00EA7188"/>
    <w:rsid w:val="00EB38A4"/>
    <w:rsid w:val="00EB5A02"/>
    <w:rsid w:val="00EB760F"/>
    <w:rsid w:val="00EC0189"/>
    <w:rsid w:val="00EC0CD3"/>
    <w:rsid w:val="00EC1D5D"/>
    <w:rsid w:val="00EC2BBE"/>
    <w:rsid w:val="00EC40A1"/>
    <w:rsid w:val="00EC5150"/>
    <w:rsid w:val="00EC621D"/>
    <w:rsid w:val="00EC6D8B"/>
    <w:rsid w:val="00ED6D61"/>
    <w:rsid w:val="00EE0514"/>
    <w:rsid w:val="00EE1DF4"/>
    <w:rsid w:val="00EE1DFE"/>
    <w:rsid w:val="00EE2165"/>
    <w:rsid w:val="00EF2E24"/>
    <w:rsid w:val="00EF5109"/>
    <w:rsid w:val="00EF5F2B"/>
    <w:rsid w:val="00EF6296"/>
    <w:rsid w:val="00F001D5"/>
    <w:rsid w:val="00F07D3A"/>
    <w:rsid w:val="00F12ECF"/>
    <w:rsid w:val="00F166E5"/>
    <w:rsid w:val="00F2207D"/>
    <w:rsid w:val="00F22155"/>
    <w:rsid w:val="00F30CE7"/>
    <w:rsid w:val="00F34C66"/>
    <w:rsid w:val="00F34EBE"/>
    <w:rsid w:val="00F362E7"/>
    <w:rsid w:val="00F3665D"/>
    <w:rsid w:val="00F505E4"/>
    <w:rsid w:val="00F5077F"/>
    <w:rsid w:val="00F514B3"/>
    <w:rsid w:val="00F54A11"/>
    <w:rsid w:val="00F667D3"/>
    <w:rsid w:val="00F718BD"/>
    <w:rsid w:val="00F71EC0"/>
    <w:rsid w:val="00F73B04"/>
    <w:rsid w:val="00F74BF1"/>
    <w:rsid w:val="00F74CEE"/>
    <w:rsid w:val="00F808A9"/>
    <w:rsid w:val="00F8259C"/>
    <w:rsid w:val="00F82908"/>
    <w:rsid w:val="00F86B31"/>
    <w:rsid w:val="00FA0EAD"/>
    <w:rsid w:val="00FA21BF"/>
    <w:rsid w:val="00FA410D"/>
    <w:rsid w:val="00FA48E3"/>
    <w:rsid w:val="00FB2B76"/>
    <w:rsid w:val="00FC4F55"/>
    <w:rsid w:val="00FC5EAB"/>
    <w:rsid w:val="00FC6393"/>
    <w:rsid w:val="00FC67CD"/>
    <w:rsid w:val="00FC6F04"/>
    <w:rsid w:val="00FD6762"/>
    <w:rsid w:val="00FE4019"/>
    <w:rsid w:val="00FF04CE"/>
    <w:rsid w:val="00FF3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46CE"/>
  <w15:docId w15:val="{6584CA11-DC4A-4778-A167-627D24D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02E7"/>
  </w:style>
  <w:style w:type="paragraph" w:styleId="Nadpis1">
    <w:name w:val="heading 1"/>
    <w:basedOn w:val="Normlny"/>
    <w:next w:val="Normlny"/>
    <w:link w:val="Nadpis1Char"/>
    <w:uiPriority w:val="9"/>
    <w:qFormat/>
    <w:rsid w:val="00F34C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34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F02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925"/>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C59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C5925"/>
  </w:style>
  <w:style w:type="paragraph" w:styleId="Pta">
    <w:name w:val="footer"/>
    <w:basedOn w:val="Normlny"/>
    <w:link w:val="PtaChar"/>
    <w:uiPriority w:val="99"/>
    <w:unhideWhenUsed/>
    <w:rsid w:val="005C5925"/>
    <w:pPr>
      <w:tabs>
        <w:tab w:val="center" w:pos="4536"/>
        <w:tab w:val="right" w:pos="9072"/>
      </w:tabs>
      <w:spacing w:after="0" w:line="240" w:lineRule="auto"/>
    </w:pPr>
  </w:style>
  <w:style w:type="character" w:customStyle="1" w:styleId="PtaChar">
    <w:name w:val="Päta Char"/>
    <w:basedOn w:val="Predvolenpsmoodseku"/>
    <w:link w:val="Pta"/>
    <w:uiPriority w:val="99"/>
    <w:rsid w:val="005C5925"/>
  </w:style>
  <w:style w:type="character" w:customStyle="1" w:styleId="Nadpis1Char">
    <w:name w:val="Nadpis 1 Char"/>
    <w:basedOn w:val="Predvolenpsmoodseku"/>
    <w:link w:val="Nadpis1"/>
    <w:uiPriority w:val="9"/>
    <w:rsid w:val="00F34C6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F34C66"/>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F0270"/>
    <w:rPr>
      <w:rFonts w:asciiTheme="majorHAnsi" w:eastAsiaTheme="majorEastAsia" w:hAnsiTheme="majorHAnsi" w:cstheme="majorBidi"/>
      <w:color w:val="1F3763" w:themeColor="accent1" w:themeShade="7F"/>
      <w:sz w:val="24"/>
      <w:szCs w:val="24"/>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L"/>
    <w:basedOn w:val="Normlny"/>
    <w:link w:val="OdsekzoznamuChar"/>
    <w:uiPriority w:val="34"/>
    <w:qFormat/>
    <w:rsid w:val="0008413B"/>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401E00"/>
  </w:style>
  <w:style w:type="character" w:styleId="Odkaznakomentr">
    <w:name w:val="annotation reference"/>
    <w:basedOn w:val="Predvolenpsmoodseku"/>
    <w:uiPriority w:val="99"/>
    <w:unhideWhenUsed/>
    <w:qFormat/>
    <w:rsid w:val="00624B8D"/>
    <w:rPr>
      <w:sz w:val="16"/>
      <w:szCs w:val="16"/>
    </w:rPr>
  </w:style>
  <w:style w:type="paragraph" w:styleId="Textkomentra">
    <w:name w:val="annotation text"/>
    <w:basedOn w:val="Normlny"/>
    <w:link w:val="TextkomentraChar"/>
    <w:uiPriority w:val="99"/>
    <w:unhideWhenUsed/>
    <w:qFormat/>
    <w:rsid w:val="00624B8D"/>
    <w:pPr>
      <w:spacing w:line="240" w:lineRule="auto"/>
    </w:pPr>
    <w:rPr>
      <w:sz w:val="20"/>
      <w:szCs w:val="20"/>
    </w:rPr>
  </w:style>
  <w:style w:type="character" w:customStyle="1" w:styleId="TextkomentraChar">
    <w:name w:val="Text komentára Char"/>
    <w:basedOn w:val="Predvolenpsmoodseku"/>
    <w:link w:val="Textkomentra"/>
    <w:uiPriority w:val="99"/>
    <w:qFormat/>
    <w:rsid w:val="00624B8D"/>
    <w:rPr>
      <w:sz w:val="20"/>
      <w:szCs w:val="20"/>
    </w:rPr>
  </w:style>
  <w:style w:type="paragraph" w:styleId="Predmetkomentra">
    <w:name w:val="annotation subject"/>
    <w:basedOn w:val="Textkomentra"/>
    <w:next w:val="Textkomentra"/>
    <w:link w:val="PredmetkomentraChar"/>
    <w:uiPriority w:val="99"/>
    <w:semiHidden/>
    <w:unhideWhenUsed/>
    <w:rsid w:val="00624B8D"/>
    <w:rPr>
      <w:b/>
      <w:bCs/>
    </w:rPr>
  </w:style>
  <w:style w:type="character" w:customStyle="1" w:styleId="PredmetkomentraChar">
    <w:name w:val="Predmet komentára Char"/>
    <w:basedOn w:val="TextkomentraChar"/>
    <w:link w:val="Predmetkomentra"/>
    <w:uiPriority w:val="99"/>
    <w:semiHidden/>
    <w:rsid w:val="00624B8D"/>
    <w:rPr>
      <w:b/>
      <w:bCs/>
      <w:sz w:val="20"/>
      <w:szCs w:val="20"/>
    </w:rPr>
  </w:style>
  <w:style w:type="character" w:styleId="Hypertextovprepojenie">
    <w:name w:val="Hyperlink"/>
    <w:basedOn w:val="Predvolenpsmoodseku"/>
    <w:uiPriority w:val="99"/>
    <w:unhideWhenUsed/>
    <w:rsid w:val="005D7534"/>
    <w:rPr>
      <w:color w:val="0000FF"/>
      <w:u w:val="single"/>
    </w:rPr>
  </w:style>
  <w:style w:type="character" w:customStyle="1" w:styleId="Nevyrieenzmienka1">
    <w:name w:val="Nevyriešená zmienka1"/>
    <w:basedOn w:val="Predvolenpsmoodseku"/>
    <w:uiPriority w:val="99"/>
    <w:semiHidden/>
    <w:unhideWhenUsed/>
    <w:rsid w:val="00902C19"/>
    <w:rPr>
      <w:color w:val="605E5C"/>
      <w:shd w:val="clear" w:color="auto" w:fill="E1DFDD"/>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4E2FD1"/>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4E2FD1"/>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4E2FD1"/>
    <w:rPr>
      <w:vertAlign w:val="superscript"/>
    </w:rPr>
  </w:style>
  <w:style w:type="table" w:styleId="Mriekatabuky">
    <w:name w:val="Table Grid"/>
    <w:basedOn w:val="Normlnatabuka"/>
    <w:uiPriority w:val="39"/>
    <w:rsid w:val="00E4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qFormat/>
    <w:rsid w:val="00A8437A"/>
    <w:pPr>
      <w:spacing w:after="0" w:line="240" w:lineRule="exact"/>
    </w:pPr>
    <w:rPr>
      <w:vertAlign w:val="superscript"/>
    </w:rPr>
  </w:style>
  <w:style w:type="paragraph" w:styleId="Hlavikaobsahu">
    <w:name w:val="TOC Heading"/>
    <w:basedOn w:val="Nadpis1"/>
    <w:next w:val="Normlny"/>
    <w:uiPriority w:val="39"/>
    <w:unhideWhenUsed/>
    <w:qFormat/>
    <w:rsid w:val="004A66DC"/>
    <w:pPr>
      <w:outlineLvl w:val="9"/>
    </w:pPr>
    <w:rPr>
      <w:lang w:eastAsia="sk-SK"/>
    </w:rPr>
  </w:style>
  <w:style w:type="paragraph" w:styleId="Obsah2">
    <w:name w:val="toc 2"/>
    <w:basedOn w:val="Normlny"/>
    <w:next w:val="Normlny"/>
    <w:autoRedefine/>
    <w:uiPriority w:val="39"/>
    <w:unhideWhenUsed/>
    <w:rsid w:val="004A66DC"/>
    <w:pPr>
      <w:spacing w:after="100"/>
      <w:ind w:left="220"/>
    </w:pPr>
  </w:style>
  <w:style w:type="paragraph" w:styleId="Obsah1">
    <w:name w:val="toc 1"/>
    <w:basedOn w:val="Normlny"/>
    <w:next w:val="Normlny"/>
    <w:autoRedefine/>
    <w:uiPriority w:val="39"/>
    <w:unhideWhenUsed/>
    <w:rsid w:val="004A66DC"/>
    <w:pPr>
      <w:spacing w:after="100"/>
    </w:pPr>
  </w:style>
  <w:style w:type="character" w:customStyle="1" w:styleId="govuk-detailssummary-text">
    <w:name w:val="govuk-details__summary-text"/>
    <w:basedOn w:val="Predvolenpsmoodseku"/>
    <w:rsid w:val="0032419B"/>
  </w:style>
  <w:style w:type="paragraph" w:customStyle="1" w:styleId="govuk-body">
    <w:name w:val="govuk-body"/>
    <w:basedOn w:val="Normlny"/>
    <w:rsid w:val="0032419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34C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4CE2"/>
    <w:rPr>
      <w:rFonts w:ascii="Segoe UI" w:hAnsi="Segoe UI" w:cs="Segoe UI"/>
      <w:sz w:val="18"/>
      <w:szCs w:val="18"/>
    </w:rPr>
  </w:style>
  <w:style w:type="character" w:styleId="PouitHypertextovPrepojenie">
    <w:name w:val="FollowedHyperlink"/>
    <w:basedOn w:val="Predvolenpsmoodseku"/>
    <w:uiPriority w:val="99"/>
    <w:semiHidden/>
    <w:unhideWhenUsed/>
    <w:rsid w:val="001D6E1D"/>
    <w:rPr>
      <w:color w:val="954F72" w:themeColor="followedHyperlink"/>
      <w:u w:val="single"/>
    </w:rPr>
  </w:style>
  <w:style w:type="character" w:styleId="Nevyrieenzmienka">
    <w:name w:val="Unresolved Mention"/>
    <w:basedOn w:val="Predvolenpsmoodseku"/>
    <w:uiPriority w:val="99"/>
    <w:semiHidden/>
    <w:unhideWhenUsed/>
    <w:rsid w:val="000055C4"/>
    <w:rPr>
      <w:color w:val="605E5C"/>
      <w:shd w:val="clear" w:color="auto" w:fill="E1DFDD"/>
    </w:rPr>
  </w:style>
  <w:style w:type="character" w:styleId="Vrazn">
    <w:name w:val="Strong"/>
    <w:basedOn w:val="Predvolenpsmoodseku"/>
    <w:uiPriority w:val="22"/>
    <w:qFormat/>
    <w:rsid w:val="00C758BE"/>
    <w:rPr>
      <w:b/>
      <w:bCs/>
    </w:rPr>
  </w:style>
  <w:style w:type="paragraph" w:customStyle="1" w:styleId="nadpis">
    <w:name w:val="nadpis"/>
    <w:basedOn w:val="Odsekzoznamu"/>
    <w:qFormat/>
    <w:rsid w:val="00066055"/>
    <w:pPr>
      <w:numPr>
        <w:numId w:val="39"/>
      </w:numPr>
      <w:tabs>
        <w:tab w:val="num" w:pos="360"/>
      </w:tabs>
      <w:spacing w:after="0" w:line="240" w:lineRule="auto"/>
      <w:ind w:left="365" w:hanging="417"/>
      <w:jc w:val="both"/>
    </w:pPr>
    <w:rPr>
      <w:b/>
      <w:bCs/>
    </w:rPr>
  </w:style>
  <w:style w:type="paragraph" w:styleId="Revzia">
    <w:name w:val="Revision"/>
    <w:hidden/>
    <w:uiPriority w:val="99"/>
    <w:semiHidden/>
    <w:rsid w:val="00074148"/>
    <w:pPr>
      <w:spacing w:after="0" w:line="240" w:lineRule="auto"/>
    </w:pPr>
  </w:style>
  <w:style w:type="table" w:customStyle="1" w:styleId="TableGrid">
    <w:name w:val="TableGrid"/>
    <w:rsid w:val="007D41D6"/>
    <w:pPr>
      <w:spacing w:after="0" w:line="240" w:lineRule="auto"/>
    </w:pPr>
    <w:rPr>
      <w:rFonts w:eastAsiaTheme="minorEastAsia"/>
      <w:lang w:eastAsia="sk-SK"/>
    </w:rPr>
    <w:tblPr>
      <w:tblCellMar>
        <w:top w:w="0" w:type="dxa"/>
        <w:left w:w="0" w:type="dxa"/>
        <w:bottom w:w="0" w:type="dxa"/>
        <w:right w:w="0" w:type="dxa"/>
      </w:tblCellMar>
    </w:tblPr>
  </w:style>
  <w:style w:type="paragraph" w:styleId="Normlnywebov">
    <w:name w:val="Normal (Web)"/>
    <w:basedOn w:val="Normlny"/>
    <w:uiPriority w:val="99"/>
    <w:semiHidden/>
    <w:unhideWhenUsed/>
    <w:rsid w:val="000C33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34817">
      <w:bodyDiv w:val="1"/>
      <w:marLeft w:val="0"/>
      <w:marRight w:val="0"/>
      <w:marTop w:val="0"/>
      <w:marBottom w:val="0"/>
      <w:divBdr>
        <w:top w:val="none" w:sz="0" w:space="0" w:color="auto"/>
        <w:left w:val="none" w:sz="0" w:space="0" w:color="auto"/>
        <w:bottom w:val="none" w:sz="0" w:space="0" w:color="auto"/>
        <w:right w:val="none" w:sz="0" w:space="0" w:color="auto"/>
      </w:divBdr>
      <w:divsChild>
        <w:div w:id="1297645164">
          <w:marLeft w:val="0"/>
          <w:marRight w:val="0"/>
          <w:marTop w:val="0"/>
          <w:marBottom w:val="0"/>
          <w:divBdr>
            <w:top w:val="none" w:sz="0" w:space="0" w:color="auto"/>
            <w:left w:val="single" w:sz="36" w:space="15" w:color="BFC1C3"/>
            <w:bottom w:val="none" w:sz="0" w:space="0" w:color="auto"/>
            <w:right w:val="none" w:sz="0" w:space="0" w:color="auto"/>
          </w:divBdr>
        </w:div>
      </w:divsChild>
    </w:div>
    <w:div w:id="756710693">
      <w:bodyDiv w:val="1"/>
      <w:marLeft w:val="0"/>
      <w:marRight w:val="0"/>
      <w:marTop w:val="0"/>
      <w:marBottom w:val="0"/>
      <w:divBdr>
        <w:top w:val="none" w:sz="0" w:space="0" w:color="auto"/>
        <w:left w:val="none" w:sz="0" w:space="0" w:color="auto"/>
        <w:bottom w:val="none" w:sz="0" w:space="0" w:color="auto"/>
        <w:right w:val="none" w:sz="0" w:space="0" w:color="auto"/>
      </w:divBdr>
      <w:divsChild>
        <w:div w:id="1315527764">
          <w:marLeft w:val="0"/>
          <w:marRight w:val="0"/>
          <w:marTop w:val="0"/>
          <w:marBottom w:val="0"/>
          <w:divBdr>
            <w:top w:val="none" w:sz="0" w:space="0" w:color="auto"/>
            <w:left w:val="none" w:sz="0" w:space="0" w:color="auto"/>
            <w:bottom w:val="none" w:sz="0" w:space="0" w:color="auto"/>
            <w:right w:val="none" w:sz="0" w:space="0" w:color="auto"/>
          </w:divBdr>
        </w:div>
      </w:divsChild>
    </w:div>
    <w:div w:id="794908025">
      <w:bodyDiv w:val="1"/>
      <w:marLeft w:val="0"/>
      <w:marRight w:val="0"/>
      <w:marTop w:val="0"/>
      <w:marBottom w:val="0"/>
      <w:divBdr>
        <w:top w:val="none" w:sz="0" w:space="0" w:color="auto"/>
        <w:left w:val="none" w:sz="0" w:space="0" w:color="auto"/>
        <w:bottom w:val="none" w:sz="0" w:space="0" w:color="auto"/>
        <w:right w:val="none" w:sz="0" w:space="0" w:color="auto"/>
      </w:divBdr>
    </w:div>
    <w:div w:id="853808990">
      <w:bodyDiv w:val="1"/>
      <w:marLeft w:val="0"/>
      <w:marRight w:val="0"/>
      <w:marTop w:val="0"/>
      <w:marBottom w:val="0"/>
      <w:divBdr>
        <w:top w:val="none" w:sz="0" w:space="0" w:color="auto"/>
        <w:left w:val="none" w:sz="0" w:space="0" w:color="auto"/>
        <w:bottom w:val="none" w:sz="0" w:space="0" w:color="auto"/>
        <w:right w:val="none" w:sz="0" w:space="0" w:color="auto"/>
      </w:divBdr>
    </w:div>
    <w:div w:id="876770766">
      <w:bodyDiv w:val="1"/>
      <w:marLeft w:val="0"/>
      <w:marRight w:val="0"/>
      <w:marTop w:val="0"/>
      <w:marBottom w:val="0"/>
      <w:divBdr>
        <w:top w:val="none" w:sz="0" w:space="0" w:color="auto"/>
        <w:left w:val="none" w:sz="0" w:space="0" w:color="auto"/>
        <w:bottom w:val="none" w:sz="0" w:space="0" w:color="auto"/>
        <w:right w:val="none" w:sz="0" w:space="0" w:color="auto"/>
      </w:divBdr>
    </w:div>
    <w:div w:id="978845784">
      <w:bodyDiv w:val="1"/>
      <w:marLeft w:val="0"/>
      <w:marRight w:val="0"/>
      <w:marTop w:val="0"/>
      <w:marBottom w:val="0"/>
      <w:divBdr>
        <w:top w:val="none" w:sz="0" w:space="0" w:color="auto"/>
        <w:left w:val="none" w:sz="0" w:space="0" w:color="auto"/>
        <w:bottom w:val="none" w:sz="0" w:space="0" w:color="auto"/>
        <w:right w:val="none" w:sz="0" w:space="0" w:color="auto"/>
      </w:divBdr>
    </w:div>
    <w:div w:id="1329482832">
      <w:bodyDiv w:val="1"/>
      <w:marLeft w:val="0"/>
      <w:marRight w:val="0"/>
      <w:marTop w:val="0"/>
      <w:marBottom w:val="0"/>
      <w:divBdr>
        <w:top w:val="none" w:sz="0" w:space="0" w:color="auto"/>
        <w:left w:val="none" w:sz="0" w:space="0" w:color="auto"/>
        <w:bottom w:val="none" w:sz="0" w:space="0" w:color="auto"/>
        <w:right w:val="none" w:sz="0" w:space="0" w:color="auto"/>
      </w:divBdr>
    </w:div>
    <w:div w:id="1880817734">
      <w:bodyDiv w:val="1"/>
      <w:marLeft w:val="0"/>
      <w:marRight w:val="0"/>
      <w:marTop w:val="0"/>
      <w:marBottom w:val="0"/>
      <w:divBdr>
        <w:top w:val="none" w:sz="0" w:space="0" w:color="auto"/>
        <w:left w:val="none" w:sz="0" w:space="0" w:color="auto"/>
        <w:bottom w:val="none" w:sz="0" w:space="0" w:color="auto"/>
        <w:right w:val="none" w:sz="0" w:space="0" w:color="auto"/>
      </w:divBdr>
    </w:div>
    <w:div w:id="1932541887">
      <w:bodyDiv w:val="1"/>
      <w:marLeft w:val="0"/>
      <w:marRight w:val="0"/>
      <w:marTop w:val="0"/>
      <w:marBottom w:val="0"/>
      <w:divBdr>
        <w:top w:val="none" w:sz="0" w:space="0" w:color="auto"/>
        <w:left w:val="none" w:sz="0" w:space="0" w:color="auto"/>
        <w:bottom w:val="none" w:sz="0" w:space="0" w:color="auto"/>
        <w:right w:val="none" w:sz="0" w:space="0" w:color="auto"/>
      </w:divBdr>
      <w:divsChild>
        <w:div w:id="86780579">
          <w:marLeft w:val="0"/>
          <w:marRight w:val="0"/>
          <w:marTop w:val="0"/>
          <w:marBottom w:val="0"/>
          <w:divBdr>
            <w:top w:val="none" w:sz="0" w:space="0" w:color="auto"/>
            <w:left w:val="none" w:sz="0" w:space="0" w:color="auto"/>
            <w:bottom w:val="none" w:sz="0" w:space="0" w:color="auto"/>
            <w:right w:val="none" w:sz="0" w:space="0" w:color="auto"/>
          </w:divBdr>
        </w:div>
        <w:div w:id="533274328">
          <w:marLeft w:val="0"/>
          <w:marRight w:val="0"/>
          <w:marTop w:val="0"/>
          <w:marBottom w:val="0"/>
          <w:divBdr>
            <w:top w:val="none" w:sz="0" w:space="0" w:color="auto"/>
            <w:left w:val="none" w:sz="0" w:space="0" w:color="auto"/>
            <w:bottom w:val="none" w:sz="0" w:space="0" w:color="auto"/>
            <w:right w:val="none" w:sz="0" w:space="0" w:color="auto"/>
          </w:divBdr>
        </w:div>
        <w:div w:id="1642034023">
          <w:marLeft w:val="0"/>
          <w:marRight w:val="0"/>
          <w:marTop w:val="0"/>
          <w:marBottom w:val="0"/>
          <w:divBdr>
            <w:top w:val="none" w:sz="0" w:space="0" w:color="auto"/>
            <w:left w:val="none" w:sz="0" w:space="0" w:color="auto"/>
            <w:bottom w:val="none" w:sz="0" w:space="0" w:color="auto"/>
            <w:right w:val="none" w:sz="0" w:space="0" w:color="auto"/>
          </w:divBdr>
        </w:div>
        <w:div w:id="19993359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psr.sk/metodicke-usmernenie-2-obstaravanie/1734-43-1734-19747/" TargetMode="External"/><Relationship Id="rId18" Type="http://schemas.openxmlformats.org/officeDocument/2006/relationships/hyperlink" Target="https://eur-lex.europa.eu/homepage.html?locale=sk" TargetMode="External"/><Relationship Id="rId26" Type="http://schemas.openxmlformats.org/officeDocument/2006/relationships/hyperlink" Target="mailto:helpdesk.ispp@apa.sk" TargetMode="External"/><Relationship Id="rId3" Type="http://schemas.openxmlformats.org/officeDocument/2006/relationships/numbering" Target="numbering.xml"/><Relationship Id="rId21" Type="http://schemas.openxmlformats.org/officeDocument/2006/relationships/hyperlink" Target="http://ispp.apa.s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psr.sk/metodicke-usmernenie-1-podmienky-poskytnutia-prispevku/1734-43-1734-19746/" TargetMode="External"/><Relationship Id="rId17" Type="http://schemas.openxmlformats.org/officeDocument/2006/relationships/hyperlink" Target="https://www.mpsr.sk/metodicke-usmernenie-6-nezrovnalosti-korekcie-a-sankcie/1734-43-1734-19867/" TargetMode="External"/><Relationship Id="rId25" Type="http://schemas.openxmlformats.org/officeDocument/2006/relationships/hyperlink" Target="mailto:projektovepodpory@apa.s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sr.sk/metodicke-usmernenie-5-kontrolne-procesy/1734-43-1734-19866/" TargetMode="External"/><Relationship Id="rId20" Type="http://schemas.openxmlformats.org/officeDocument/2006/relationships/hyperlink" Target="http://ispp.apa.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k/projektove-podpory/spp-2023-2027-riadiaca-dokumentacia" TargetMode="External"/><Relationship Id="rId24" Type="http://schemas.openxmlformats.org/officeDocument/2006/relationships/hyperlink" Target="mailto:info@apa.sk"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psr.sk/metodicke-usmernenie-4-konflikt-zaujmov/1734-43-1734-19749/" TargetMode="External"/><Relationship Id="rId23" Type="http://schemas.openxmlformats.org/officeDocument/2006/relationships/hyperlink" Target="https://auth.apa.sk/realms/ispp-portal-prod/protocol/openid-connect/registrations?client_id=ispp-portal-prod-client&amp;redirect_uri=https://ispp.apa.sk/callback&amp;response_type=code&amp;state=uCpRbYx46hVapurl" TargetMode="External"/><Relationship Id="rId28" Type="http://schemas.openxmlformats.org/officeDocument/2006/relationships/header" Target="header1.xml"/><Relationship Id="rId10" Type="http://schemas.openxmlformats.org/officeDocument/2006/relationships/hyperlink" Target="https://www.apa.sk/projektove-podpory/spp-2023-2027-riadiaca-dokumentacia" TargetMode="External"/><Relationship Id="rId19" Type="http://schemas.openxmlformats.org/officeDocument/2006/relationships/hyperlink" Target="https://www.slov-lex.sk/domov"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apa.sk/projektove-podpory/spp-2023-2027-riadiaca-dokumentacia" TargetMode="External"/><Relationship Id="rId14" Type="http://schemas.openxmlformats.org/officeDocument/2006/relationships/hyperlink" Target="https://www.mpsr.sk/metodicke-usmernenie-3-verejne-obstaravanie/1734-43-1734-19748/" TargetMode="External"/><Relationship Id="rId22" Type="http://schemas.openxmlformats.org/officeDocument/2006/relationships/hyperlink" Target="https://apa.sk/projektove-podpory/spp-2023-2027-vyzvy" TargetMode="External"/><Relationship Id="rId27" Type="http://schemas.openxmlformats.org/officeDocument/2006/relationships/hyperlink" Target="http://www.apa.sk" TargetMode="External"/><Relationship Id="rId30" Type="http://schemas.openxmlformats.org/officeDocument/2006/relationships/footer" Target="footer2.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jIxwgcMiim0"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_rels/header2.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1-Vyzvy-Prirucka-pre-ziadatela-73-7-aktualizacia-1" edit="true"/>
    <f:field ref="objsubject" par="" text="" edit="true"/>
    <f:field ref="objcreatedby" par="" text="Kužma, Emil, Ing."/>
    <f:field ref="objcreatedat" par="" date="2026-03-02T14:31:53" text="2.3.2026 14:31:53"/>
    <f:field ref="objchangedby" par="" text="Kužma, Emil, Ing."/>
    <f:field ref="objmodifiedat" par="" date="2026-03-03T10:22:47" text="3.3.2026 10:22:47"/>
    <f:field ref="doc_FSCFOLIO_1_1001_FieldDocumentNumber" par="" text=""/>
    <f:field ref="doc_FSCFOLIO_1_1001_FieldSubject" par="" text="" edit="true"/>
    <f:field ref="FSCFOLIO_1_1001_FieldCurrentUser" par="" text="Ing. Emil Kužma"/>
    <f:field ref="CCAPRECONFIG_15_1001_Objektname" par="" text="Priloha-1-Vyzvy-Prirucka-pre-ziadatela-73-7-aktualizacia-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D9F7A9-5358-4D58-B430-F4F23204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5052</Words>
  <Characters>28801</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Kostková Ľubica</cp:lastModifiedBy>
  <cp:revision>44</cp:revision>
  <cp:lastPrinted>2025-08-28T10:14:00Z</cp:lastPrinted>
  <dcterms:created xsi:type="dcterms:W3CDTF">2026-05-29T13:41:00Z</dcterms:created>
  <dcterms:modified xsi:type="dcterms:W3CDTF">2026-06-08T07:40:00Z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2025-05-21T10:05:58Z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c25179ae-193b-4f8c-b5f4-dc71a8f97c30</vt:lpwstr>
  </property>
  <property fmtid="{D5CDD505-2E9C-101B-9397-08002B2CF9AE}" pid="11" name="MSIP_Label_54743a8a-75f7-4ac9-9741-a35bd0337f21_ContentBits">
    <vt:lpwstr>2</vt:lpwstr>
  </property>
  <property fmtid="{D5CDD505-2E9C-101B-9397-08002B2CF9AE}" pid="12" name="FSC#SKPPA@103.510:zaz_fileresporg_addrstreet">
    <vt:lpwstr/>
  </property>
  <property fmtid="{D5CDD505-2E9C-101B-9397-08002B2CF9AE}" pid="13" name="FSC#SKPPA@103.510:zaz_fileresporg_addrzipcode">
    <vt:lpwstr/>
  </property>
  <property fmtid="{D5CDD505-2E9C-101B-9397-08002B2CF9AE}" pid="14" name="FSC#SKPPA@103.510:zaz_fileresporg_addrcity">
    <vt:lpwstr/>
  </property>
  <property fmtid="{D5CDD505-2E9C-101B-9397-08002B2CF9AE}" pid="15" name="FSC#SKEDITIONREG@103.510:a_acceptor">
    <vt:lpwstr/>
  </property>
  <property fmtid="{D5CDD505-2E9C-101B-9397-08002B2CF9AE}" pid="16" name="FSC#SKEDITIONREG@103.510:a_clearedat">
    <vt:lpwstr/>
  </property>
  <property fmtid="{D5CDD505-2E9C-101B-9397-08002B2CF9AE}" pid="17" name="FSC#SKEDITIONREG@103.510:a_clearedby">
    <vt:lpwstr/>
  </property>
  <property fmtid="{D5CDD505-2E9C-101B-9397-08002B2CF9AE}" pid="18" name="FSC#SKEDITIONREG@103.510:a_comm">
    <vt:lpwstr/>
  </property>
  <property fmtid="{D5CDD505-2E9C-101B-9397-08002B2CF9AE}" pid="19" name="FSC#SKEDITIONREG@103.510:a_decisionattachments">
    <vt:lpwstr/>
  </property>
  <property fmtid="{D5CDD505-2E9C-101B-9397-08002B2CF9AE}" pid="20" name="FSC#SKEDITIONREG@103.510:a_deliveredat">
    <vt:lpwstr/>
  </property>
  <property fmtid="{D5CDD505-2E9C-101B-9397-08002B2CF9AE}" pid="21" name="FSC#SKEDITIONREG@103.510:a_delivery">
    <vt:lpwstr/>
  </property>
  <property fmtid="{D5CDD505-2E9C-101B-9397-08002B2CF9AE}" pid="22" name="FSC#SKEDITIONREG@103.510:a_extension">
    <vt:lpwstr/>
  </property>
  <property fmtid="{D5CDD505-2E9C-101B-9397-08002B2CF9AE}" pid="23" name="FSC#SKEDITIONREG@103.510:a_filenumber">
    <vt:lpwstr/>
  </property>
  <property fmtid="{D5CDD505-2E9C-101B-9397-08002B2CF9AE}" pid="24" name="FSC#SKEDITIONREG@103.510:a_fileresponsible">
    <vt:lpwstr/>
  </property>
  <property fmtid="{D5CDD505-2E9C-101B-9397-08002B2CF9AE}" pid="25" name="FSC#SKEDITIONREG@103.510:a_fileresporg">
    <vt:lpwstr/>
  </property>
  <property fmtid="{D5CDD505-2E9C-101B-9397-08002B2CF9AE}" pid="26" name="FSC#SKEDITIONREG@103.510:a_fileresporg_email_OU">
    <vt:lpwstr/>
  </property>
  <property fmtid="{D5CDD505-2E9C-101B-9397-08002B2CF9AE}" pid="27" name="FSC#SKEDITIONREG@103.510:a_fileresporg_emailaddress">
    <vt:lpwstr/>
  </property>
  <property fmtid="{D5CDD505-2E9C-101B-9397-08002B2CF9AE}" pid="28" name="FSC#SKEDITIONREG@103.510:a_fileresporg_fax">
    <vt:lpwstr/>
  </property>
  <property fmtid="{D5CDD505-2E9C-101B-9397-08002B2CF9AE}" pid="29" name="FSC#SKEDITIONREG@103.510:a_fileresporg_fax_OU">
    <vt:lpwstr/>
  </property>
  <property fmtid="{D5CDD505-2E9C-101B-9397-08002B2CF9AE}" pid="30" name="FSC#SKEDITIONREG@103.510:a_fileresporg_function">
    <vt:lpwstr/>
  </property>
  <property fmtid="{D5CDD505-2E9C-101B-9397-08002B2CF9AE}" pid="31" name="FSC#SKEDITIONREG@103.510:a_fileresporg_function_OU">
    <vt:lpwstr/>
  </property>
  <property fmtid="{D5CDD505-2E9C-101B-9397-08002B2CF9AE}" pid="32" name="FSC#SKEDITIONREG@103.510:a_fileresporg_head">
    <vt:lpwstr/>
  </property>
  <property fmtid="{D5CDD505-2E9C-101B-9397-08002B2CF9AE}" pid="33" name="FSC#SKEDITIONREG@103.510:a_fileresporg_head_OU">
    <vt:lpwstr/>
  </property>
  <property fmtid="{D5CDD505-2E9C-101B-9397-08002B2CF9AE}" pid="34" name="FSC#SKEDITIONREG@103.510:a_fileresporg_OU">
    <vt:lpwstr/>
  </property>
  <property fmtid="{D5CDD505-2E9C-101B-9397-08002B2CF9AE}" pid="35" name="FSC#SKEDITIONREG@103.510:a_fileresporg_phone">
    <vt:lpwstr/>
  </property>
  <property fmtid="{D5CDD505-2E9C-101B-9397-08002B2CF9AE}" pid="36" name="FSC#SKEDITIONREG@103.510:a_fileresporg_phone_OU">
    <vt:lpwstr/>
  </property>
  <property fmtid="{D5CDD505-2E9C-101B-9397-08002B2CF9AE}" pid="37" name="FSC#SKEDITIONREG@103.510:a_incattachments">
    <vt:lpwstr/>
  </property>
  <property fmtid="{D5CDD505-2E9C-101B-9397-08002B2CF9AE}" pid="38" name="FSC#SKEDITIONREG@103.510:a_incnr">
    <vt:lpwstr/>
  </property>
  <property fmtid="{D5CDD505-2E9C-101B-9397-08002B2CF9AE}" pid="39" name="FSC#SKEDITIONREG@103.510:a_objcreatedstr">
    <vt:lpwstr/>
  </property>
  <property fmtid="{D5CDD505-2E9C-101B-9397-08002B2CF9AE}" pid="40" name="FSC#SKEDITIONREG@103.510:a_ordernumber">
    <vt:lpwstr/>
  </property>
  <property fmtid="{D5CDD505-2E9C-101B-9397-08002B2CF9AE}" pid="41" name="FSC#SKEDITIONREG@103.510:a_oursign">
    <vt:lpwstr/>
  </property>
  <property fmtid="{D5CDD505-2E9C-101B-9397-08002B2CF9AE}" pid="42" name="FSC#SKEDITIONREG@103.510:a_sendersign">
    <vt:lpwstr/>
  </property>
  <property fmtid="{D5CDD505-2E9C-101B-9397-08002B2CF9AE}" pid="43" name="FSC#SKEDITIONREG@103.510:a_shortou">
    <vt:lpwstr/>
  </property>
  <property fmtid="{D5CDD505-2E9C-101B-9397-08002B2CF9AE}" pid="44" name="FSC#SKEDITIONREG@103.510:a_testsalutation">
    <vt:lpwstr/>
  </property>
  <property fmtid="{D5CDD505-2E9C-101B-9397-08002B2CF9AE}" pid="45" name="FSC#SKEDITIONREG@103.510:a_validfrom">
    <vt:lpwstr/>
  </property>
  <property fmtid="{D5CDD505-2E9C-101B-9397-08002B2CF9AE}" pid="46" name="FSC#SKEDITIONREG@103.510:as_activity">
    <vt:lpwstr/>
  </property>
  <property fmtid="{D5CDD505-2E9C-101B-9397-08002B2CF9AE}" pid="47" name="FSC#SKEDITIONREG@103.510:as_docdate">
    <vt:lpwstr/>
  </property>
  <property fmtid="{D5CDD505-2E9C-101B-9397-08002B2CF9AE}" pid="48" name="FSC#SKEDITIONREG@103.510:as_establishdate">
    <vt:lpwstr/>
  </property>
  <property fmtid="{D5CDD505-2E9C-101B-9397-08002B2CF9AE}" pid="49" name="FSC#SKEDITIONREG@103.510:as_fileresphead">
    <vt:lpwstr/>
  </property>
  <property fmtid="{D5CDD505-2E9C-101B-9397-08002B2CF9AE}" pid="50" name="FSC#SKEDITIONREG@103.510:as_filerespheadfnct">
    <vt:lpwstr/>
  </property>
  <property fmtid="{D5CDD505-2E9C-101B-9397-08002B2CF9AE}" pid="51" name="FSC#SKEDITIONREG@103.510:as_fileresponsible">
    <vt:lpwstr/>
  </property>
  <property fmtid="{D5CDD505-2E9C-101B-9397-08002B2CF9AE}" pid="52" name="FSC#SKEDITIONREG@103.510:as_filesubj">
    <vt:lpwstr/>
  </property>
  <property fmtid="{D5CDD505-2E9C-101B-9397-08002B2CF9AE}" pid="53" name="FSC#SKEDITIONREG@103.510:as_objname">
    <vt:lpwstr/>
  </property>
  <property fmtid="{D5CDD505-2E9C-101B-9397-08002B2CF9AE}" pid="54" name="FSC#SKEDITIONREG@103.510:as_ou">
    <vt:lpwstr/>
  </property>
  <property fmtid="{D5CDD505-2E9C-101B-9397-08002B2CF9AE}" pid="55" name="FSC#SKEDITIONREG@103.510:as_owner">
    <vt:lpwstr>Ing. Emil Kužma</vt:lpwstr>
  </property>
  <property fmtid="{D5CDD505-2E9C-101B-9397-08002B2CF9AE}" pid="56" name="FSC#SKEDITIONREG@103.510:as_phonelink">
    <vt:lpwstr/>
  </property>
  <property fmtid="{D5CDD505-2E9C-101B-9397-08002B2CF9AE}" pid="57" name="FSC#SKEDITIONREG@103.510:oz_externAdr">
    <vt:lpwstr/>
  </property>
  <property fmtid="{D5CDD505-2E9C-101B-9397-08002B2CF9AE}" pid="58" name="FSC#SKEDITIONREG@103.510:a_depositperiod">
    <vt:lpwstr/>
  </property>
  <property fmtid="{D5CDD505-2E9C-101B-9397-08002B2CF9AE}" pid="59" name="FSC#SKEDITIONREG@103.510:a_disposestate">
    <vt:lpwstr/>
  </property>
  <property fmtid="{D5CDD505-2E9C-101B-9397-08002B2CF9AE}" pid="60" name="FSC#SKEDITIONREG@103.510:a_fileresponsiblefnct">
    <vt:lpwstr/>
  </property>
  <property fmtid="{D5CDD505-2E9C-101B-9397-08002B2CF9AE}" pid="61" name="FSC#SKEDITIONREG@103.510:a_fileresporg_position">
    <vt:lpwstr/>
  </property>
  <property fmtid="{D5CDD505-2E9C-101B-9397-08002B2CF9AE}" pid="62" name="FSC#SKEDITIONREG@103.510:a_fileresporg_position_OU">
    <vt:lpwstr/>
  </property>
  <property fmtid="{D5CDD505-2E9C-101B-9397-08002B2CF9AE}" pid="63" name="FSC#SKEDITIONREG@103.510:a_osobnecislosprac">
    <vt:lpwstr/>
  </property>
  <property fmtid="{D5CDD505-2E9C-101B-9397-08002B2CF9AE}" pid="64" name="FSC#SKEDITIONREG@103.510:a_registrysign">
    <vt:lpwstr/>
  </property>
  <property fmtid="{D5CDD505-2E9C-101B-9397-08002B2CF9AE}" pid="65" name="FSC#SKEDITIONREG@103.510:a_subfileatt">
    <vt:lpwstr/>
  </property>
  <property fmtid="{D5CDD505-2E9C-101B-9397-08002B2CF9AE}" pid="66" name="FSC#SKEDITIONREG@103.510:as_filesubjall">
    <vt:lpwstr/>
  </property>
  <property fmtid="{D5CDD505-2E9C-101B-9397-08002B2CF9AE}" pid="67" name="FSC#SKEDITIONREG@103.510:CreatedAt">
    <vt:lpwstr>2. 3. 2026, 14:31</vt:lpwstr>
  </property>
  <property fmtid="{D5CDD505-2E9C-101B-9397-08002B2CF9AE}" pid="68" name="FSC#SKEDITIONREG@103.510:curruserrolegroup">
    <vt:lpwstr>Oddelenie metodiky</vt:lpwstr>
  </property>
  <property fmtid="{D5CDD505-2E9C-101B-9397-08002B2CF9AE}" pid="69" name="FSC#SKEDITIONREG@103.510:currusersubst">
    <vt:lpwstr>Ing. Emil Kužma</vt:lpwstr>
  </property>
  <property fmtid="{D5CDD505-2E9C-101B-9397-08002B2CF9AE}" pid="70" name="FSC#SKEDITIONREG@103.510:emailsprac">
    <vt:lpwstr/>
  </property>
  <property fmtid="{D5CDD505-2E9C-101B-9397-08002B2CF9AE}" pid="71" name="FSC#SKEDITIONREG@103.510:ms_VyskladaniePoznamok">
    <vt:lpwstr/>
  </property>
  <property fmtid="{D5CDD505-2E9C-101B-9397-08002B2CF9AE}" pid="72" name="FSC#SKEDITIONREG@103.510:oumlname_fnct">
    <vt:lpwstr/>
  </property>
  <property fmtid="{D5CDD505-2E9C-101B-9397-08002B2CF9AE}" pid="73" name="FSC#SKEDITIONREG@103.510:sk_org_city">
    <vt:lpwstr>Bratislava-Ružinov</vt:lpwstr>
  </property>
  <property fmtid="{D5CDD505-2E9C-101B-9397-08002B2CF9AE}" pid="74" name="FSC#SKEDITIONREG@103.510:sk_org_dic">
    <vt:lpwstr>SK2021781630</vt:lpwstr>
  </property>
  <property fmtid="{D5CDD505-2E9C-101B-9397-08002B2CF9AE}" pid="75" name="FSC#SKEDITIONREG@103.510:sk_org_email">
    <vt:lpwstr>mailto:vladimir.mizur@apa.sk</vt:lpwstr>
  </property>
  <property fmtid="{D5CDD505-2E9C-101B-9397-08002B2CF9AE}" pid="76" name="FSC#SKEDITIONREG@103.510:sk_org_fax">
    <vt:lpwstr/>
  </property>
  <property fmtid="{D5CDD505-2E9C-101B-9397-08002B2CF9AE}" pid="77" name="FSC#SKEDITIONREG@103.510:sk_org_fullname">
    <vt:lpwstr>Pôdohospodárska platobná agentúra</vt:lpwstr>
  </property>
  <property fmtid="{D5CDD505-2E9C-101B-9397-08002B2CF9AE}" pid="78" name="FSC#SKEDITIONREG@103.510:sk_org_ico">
    <vt:lpwstr>30794323</vt:lpwstr>
  </property>
  <property fmtid="{D5CDD505-2E9C-101B-9397-08002B2CF9AE}" pid="79" name="FSC#SKEDITIONREG@103.510:sk_org_phone">
    <vt:lpwstr>+421918612135</vt:lpwstr>
  </property>
  <property fmtid="{D5CDD505-2E9C-101B-9397-08002B2CF9AE}" pid="80" name="FSC#SKEDITIONREG@103.510:sk_org_shortname">
    <vt:lpwstr/>
  </property>
  <property fmtid="{D5CDD505-2E9C-101B-9397-08002B2CF9AE}" pid="81" name="FSC#SKEDITIONREG@103.510:sk_org_state">
    <vt:lpwstr/>
  </property>
  <property fmtid="{D5CDD505-2E9C-101B-9397-08002B2CF9AE}" pid="82" name="FSC#SKEDITIONREG@103.510:sk_org_street">
    <vt:lpwstr>Hraničná 4826</vt:lpwstr>
  </property>
  <property fmtid="{D5CDD505-2E9C-101B-9397-08002B2CF9AE}" pid="83" name="FSC#SKEDITIONREG@103.510:sk_org_zip">
    <vt:lpwstr>815 26</vt:lpwstr>
  </property>
  <property fmtid="{D5CDD505-2E9C-101B-9397-08002B2CF9AE}" pid="84" name="FSC#SKEDITIONREG@103.510:viz_clearedat">
    <vt:lpwstr/>
  </property>
  <property fmtid="{D5CDD505-2E9C-101B-9397-08002B2CF9AE}" pid="85" name="FSC#SKEDITIONREG@103.510:viz_clearedby">
    <vt:lpwstr/>
  </property>
  <property fmtid="{D5CDD505-2E9C-101B-9397-08002B2CF9AE}" pid="86" name="FSC#SKEDITIONREG@103.510:viz_comm">
    <vt:lpwstr/>
  </property>
  <property fmtid="{D5CDD505-2E9C-101B-9397-08002B2CF9AE}" pid="87" name="FSC#SKEDITIONREG@103.510:viz_decisionattachments">
    <vt:lpwstr/>
  </property>
  <property fmtid="{D5CDD505-2E9C-101B-9397-08002B2CF9AE}" pid="88" name="FSC#SKEDITIONREG@103.510:viz_deliveredat">
    <vt:lpwstr/>
  </property>
  <property fmtid="{D5CDD505-2E9C-101B-9397-08002B2CF9AE}" pid="89" name="FSC#SKEDITIONREG@103.510:viz_delivery">
    <vt:lpwstr/>
  </property>
  <property fmtid="{D5CDD505-2E9C-101B-9397-08002B2CF9AE}" pid="90" name="FSC#SKEDITIONREG@103.510:viz_extension">
    <vt:lpwstr/>
  </property>
  <property fmtid="{D5CDD505-2E9C-101B-9397-08002B2CF9AE}" pid="91" name="FSC#SKEDITIONREG@103.510:viz_filenumber">
    <vt:lpwstr/>
  </property>
  <property fmtid="{D5CDD505-2E9C-101B-9397-08002B2CF9AE}" pid="92" name="FSC#SKEDITIONREG@103.510:viz_fileresponsible">
    <vt:lpwstr/>
  </property>
  <property fmtid="{D5CDD505-2E9C-101B-9397-08002B2CF9AE}" pid="93" name="FSC#SKEDITIONREG@103.510:viz_fileresporg">
    <vt:lpwstr/>
  </property>
  <property fmtid="{D5CDD505-2E9C-101B-9397-08002B2CF9AE}" pid="94" name="FSC#SKEDITIONREG@103.510:viz_fileresporg_email_OU">
    <vt:lpwstr/>
  </property>
  <property fmtid="{D5CDD505-2E9C-101B-9397-08002B2CF9AE}" pid="95" name="FSC#SKEDITIONREG@103.510:viz_fileresporg_emailaddress">
    <vt:lpwstr/>
  </property>
  <property fmtid="{D5CDD505-2E9C-101B-9397-08002B2CF9AE}" pid="96" name="FSC#SKEDITIONREG@103.510:viz_fileresporg_fax">
    <vt:lpwstr/>
  </property>
  <property fmtid="{D5CDD505-2E9C-101B-9397-08002B2CF9AE}" pid="97" name="FSC#SKEDITIONREG@103.510:viz_fileresporg_fax_OU">
    <vt:lpwstr/>
  </property>
  <property fmtid="{D5CDD505-2E9C-101B-9397-08002B2CF9AE}" pid="98" name="FSC#SKEDITIONREG@103.510:viz_fileresporg_function">
    <vt:lpwstr/>
  </property>
  <property fmtid="{D5CDD505-2E9C-101B-9397-08002B2CF9AE}" pid="99" name="FSC#SKEDITIONREG@103.510:viz_fileresporg_function_OU">
    <vt:lpwstr/>
  </property>
  <property fmtid="{D5CDD505-2E9C-101B-9397-08002B2CF9AE}" pid="100" name="FSC#SKEDITIONREG@103.510:viz_fileresporg_head">
    <vt:lpwstr/>
  </property>
  <property fmtid="{D5CDD505-2E9C-101B-9397-08002B2CF9AE}" pid="101" name="FSC#SKEDITIONREG@103.510:viz_fileresporg_head_OU">
    <vt:lpwstr/>
  </property>
  <property fmtid="{D5CDD505-2E9C-101B-9397-08002B2CF9AE}" pid="102" name="FSC#SKEDITIONREG@103.510:viz_fileresporg_longname">
    <vt:lpwstr/>
  </property>
  <property fmtid="{D5CDD505-2E9C-101B-9397-08002B2CF9AE}" pid="103" name="FSC#SKEDITIONREG@103.510:viz_fileresporg_mesto">
    <vt:lpwstr/>
  </property>
  <property fmtid="{D5CDD505-2E9C-101B-9397-08002B2CF9AE}" pid="104" name="FSC#SKEDITIONREG@103.510:viz_fileresporg_odbor">
    <vt:lpwstr/>
  </property>
  <property fmtid="{D5CDD505-2E9C-101B-9397-08002B2CF9AE}" pid="105" name="FSC#SKEDITIONREG@103.510:viz_fileresporg_odbor_function">
    <vt:lpwstr/>
  </property>
  <property fmtid="{D5CDD505-2E9C-101B-9397-08002B2CF9AE}" pid="106" name="FSC#SKEDITIONREG@103.510:viz_fileresporg_odbor_head">
    <vt:lpwstr/>
  </property>
  <property fmtid="{D5CDD505-2E9C-101B-9397-08002B2CF9AE}" pid="107" name="FSC#SKEDITIONREG@103.510:viz_fileresporg_OU">
    <vt:lpwstr/>
  </property>
  <property fmtid="{D5CDD505-2E9C-101B-9397-08002B2CF9AE}" pid="108" name="FSC#SKEDITIONREG@103.510:viz_fileresporg_phone">
    <vt:lpwstr/>
  </property>
  <property fmtid="{D5CDD505-2E9C-101B-9397-08002B2CF9AE}" pid="109" name="FSC#SKEDITIONREG@103.510:viz_fileresporg_phone_OU">
    <vt:lpwstr/>
  </property>
  <property fmtid="{D5CDD505-2E9C-101B-9397-08002B2CF9AE}" pid="110" name="FSC#SKEDITIONREG@103.510:viz_fileresporg_position">
    <vt:lpwstr/>
  </property>
  <property fmtid="{D5CDD505-2E9C-101B-9397-08002B2CF9AE}" pid="111" name="FSC#SKEDITIONREG@103.510:viz_fileresporg_position_OU">
    <vt:lpwstr/>
  </property>
  <property fmtid="{D5CDD505-2E9C-101B-9397-08002B2CF9AE}" pid="112" name="FSC#SKEDITIONREG@103.510:viz_fileresporg_psc">
    <vt:lpwstr/>
  </property>
  <property fmtid="{D5CDD505-2E9C-101B-9397-08002B2CF9AE}" pid="113" name="FSC#SKEDITIONREG@103.510:viz_fileresporg_sekcia">
    <vt:lpwstr/>
  </property>
  <property fmtid="{D5CDD505-2E9C-101B-9397-08002B2CF9AE}" pid="114" name="FSC#SKEDITIONREG@103.510:viz_fileresporg_sekcia_function">
    <vt:lpwstr/>
  </property>
  <property fmtid="{D5CDD505-2E9C-101B-9397-08002B2CF9AE}" pid="115" name="FSC#SKEDITIONREG@103.510:viz_fileresporg_sekcia_head">
    <vt:lpwstr/>
  </property>
  <property fmtid="{D5CDD505-2E9C-101B-9397-08002B2CF9AE}" pid="116" name="FSC#SKEDITIONREG@103.510:viz_fileresporg_stat">
    <vt:lpwstr/>
  </property>
  <property fmtid="{D5CDD505-2E9C-101B-9397-08002B2CF9AE}" pid="117" name="FSC#SKEDITIONREG@103.510:viz_fileresporg_ulica">
    <vt:lpwstr/>
  </property>
  <property fmtid="{D5CDD505-2E9C-101B-9397-08002B2CF9AE}" pid="118" name="FSC#SKEDITIONREG@103.510:viz_fileresporgknazov">
    <vt:lpwstr/>
  </property>
  <property fmtid="{D5CDD505-2E9C-101B-9397-08002B2CF9AE}" pid="119" name="FSC#SKEDITIONREG@103.510:viz_filesubj">
    <vt:lpwstr/>
  </property>
  <property fmtid="{D5CDD505-2E9C-101B-9397-08002B2CF9AE}" pid="120" name="FSC#SKEDITIONREG@103.510:viz_incattachments">
    <vt:lpwstr/>
  </property>
  <property fmtid="{D5CDD505-2E9C-101B-9397-08002B2CF9AE}" pid="121" name="FSC#SKEDITIONREG@103.510:viz_incnr">
    <vt:lpwstr/>
  </property>
  <property fmtid="{D5CDD505-2E9C-101B-9397-08002B2CF9AE}" pid="122" name="FSC#SKEDITIONREG@103.510:viz_intletterrecivers">
    <vt:lpwstr/>
  </property>
  <property fmtid="{D5CDD505-2E9C-101B-9397-08002B2CF9AE}" pid="123" name="FSC#SKEDITIONREG@103.510:viz_objcreatedstr">
    <vt:lpwstr/>
  </property>
  <property fmtid="{D5CDD505-2E9C-101B-9397-08002B2CF9AE}" pid="124" name="FSC#SKEDITIONREG@103.510:viz_ordernumber">
    <vt:lpwstr/>
  </property>
  <property fmtid="{D5CDD505-2E9C-101B-9397-08002B2CF9AE}" pid="125" name="FSC#SKEDITIONREG@103.510:viz_oursign">
    <vt:lpwstr/>
  </property>
  <property fmtid="{D5CDD505-2E9C-101B-9397-08002B2CF9AE}" pid="126" name="FSC#SKEDITIONREG@103.510:viz_responseto_createdby">
    <vt:lpwstr/>
  </property>
  <property fmtid="{D5CDD505-2E9C-101B-9397-08002B2CF9AE}" pid="127" name="FSC#SKEDITIONREG@103.510:viz_sendersign">
    <vt:lpwstr/>
  </property>
  <property fmtid="{D5CDD505-2E9C-101B-9397-08002B2CF9AE}" pid="128" name="FSC#SKEDITIONREG@103.510:viz_shortfileresporg">
    <vt:lpwstr/>
  </property>
  <property fmtid="{D5CDD505-2E9C-101B-9397-08002B2CF9AE}" pid="129" name="FSC#SKEDITIONREG@103.510:viz_tel_number">
    <vt:lpwstr/>
  </property>
  <property fmtid="{D5CDD505-2E9C-101B-9397-08002B2CF9AE}" pid="130" name="FSC#SKEDITIONREG@103.510:viz_tel_number2">
    <vt:lpwstr/>
  </property>
  <property fmtid="{D5CDD505-2E9C-101B-9397-08002B2CF9AE}" pid="131" name="FSC#SKEDITIONREG@103.510:viz_testsalutation">
    <vt:lpwstr/>
  </property>
  <property fmtid="{D5CDD505-2E9C-101B-9397-08002B2CF9AE}" pid="132" name="FSC#SKEDITIONREG@103.510:viz_validfrom">
    <vt:lpwstr/>
  </property>
  <property fmtid="{D5CDD505-2E9C-101B-9397-08002B2CF9AE}" pid="133" name="FSC#SKEDITIONREG@103.510:zaznam_jeden_adresat">
    <vt:lpwstr/>
  </property>
  <property fmtid="{D5CDD505-2E9C-101B-9397-08002B2CF9AE}" pid="134" name="FSC#SKEDITIONREG@103.510:zaznam_vnut_adresati_1">
    <vt:lpwstr/>
  </property>
  <property fmtid="{D5CDD505-2E9C-101B-9397-08002B2CF9AE}" pid="135" name="FSC#SKEDITIONREG@103.510:zaznam_vnut_adresati_2">
    <vt:lpwstr/>
  </property>
  <property fmtid="{D5CDD505-2E9C-101B-9397-08002B2CF9AE}" pid="136" name="FSC#SKEDITIONREG@103.510:zaznam_vnut_adresati_3">
    <vt:lpwstr/>
  </property>
  <property fmtid="{D5CDD505-2E9C-101B-9397-08002B2CF9AE}" pid="137" name="FSC#SKEDITIONREG@103.510:zaznam_vnut_adresati_4">
    <vt:lpwstr/>
  </property>
  <property fmtid="{D5CDD505-2E9C-101B-9397-08002B2CF9AE}" pid="138" name="FSC#SKEDITIONREG@103.510:zaznam_vnut_adresati_5">
    <vt:lpwstr/>
  </property>
  <property fmtid="{D5CDD505-2E9C-101B-9397-08002B2CF9AE}" pid="139" name="FSC#SKEDITIONREG@103.510:zaznam_vnut_adresati_6">
    <vt:lpwstr/>
  </property>
  <property fmtid="{D5CDD505-2E9C-101B-9397-08002B2CF9AE}" pid="140" name="FSC#SKEDITIONREG@103.510:zaznam_vnut_adresati_7">
    <vt:lpwstr/>
  </property>
  <property fmtid="{D5CDD505-2E9C-101B-9397-08002B2CF9AE}" pid="141" name="FSC#SKEDITIONREG@103.510:zaznam_vnut_adresati_8">
    <vt:lpwstr/>
  </property>
  <property fmtid="{D5CDD505-2E9C-101B-9397-08002B2CF9AE}" pid="142" name="FSC#SKEDITIONREG@103.510:zaznam_vnut_adresati_9">
    <vt:lpwstr/>
  </property>
  <property fmtid="{D5CDD505-2E9C-101B-9397-08002B2CF9AE}" pid="143" name="FSC#SKEDITIONREG@103.510:zaznam_vnut_adresati_10">
    <vt:lpwstr/>
  </property>
  <property fmtid="{D5CDD505-2E9C-101B-9397-08002B2CF9AE}" pid="144" name="FSC#SKEDITIONREG@103.510:zaznam_vnut_adresati_11">
    <vt:lpwstr/>
  </property>
  <property fmtid="{D5CDD505-2E9C-101B-9397-08002B2CF9AE}" pid="145" name="FSC#SKEDITIONREG@103.510:zaznam_vnut_adresati_12">
    <vt:lpwstr/>
  </property>
  <property fmtid="{D5CDD505-2E9C-101B-9397-08002B2CF9AE}" pid="146" name="FSC#SKEDITIONREG@103.510:zaznam_vnut_adresati_13">
    <vt:lpwstr/>
  </property>
  <property fmtid="{D5CDD505-2E9C-101B-9397-08002B2CF9AE}" pid="147" name="FSC#SKEDITIONREG@103.510:zaznam_vnut_adresati_14">
    <vt:lpwstr/>
  </property>
  <property fmtid="{D5CDD505-2E9C-101B-9397-08002B2CF9AE}" pid="148" name="FSC#SKEDITIONREG@103.510:zaznam_vnut_adresati_15">
    <vt:lpwstr/>
  </property>
  <property fmtid="{D5CDD505-2E9C-101B-9397-08002B2CF9AE}" pid="149" name="FSC#SKEDITIONREG@103.510:zaznam_vnut_adresati_16">
    <vt:lpwstr/>
  </property>
  <property fmtid="{D5CDD505-2E9C-101B-9397-08002B2CF9AE}" pid="150" name="FSC#SKEDITIONREG@103.510:zaznam_vnut_adresati_17">
    <vt:lpwstr/>
  </property>
  <property fmtid="{D5CDD505-2E9C-101B-9397-08002B2CF9AE}" pid="151" name="FSC#SKEDITIONREG@103.510:zaznam_vnut_adresati_18">
    <vt:lpwstr/>
  </property>
  <property fmtid="{D5CDD505-2E9C-101B-9397-08002B2CF9AE}" pid="152" name="FSC#SKEDITIONREG@103.510:zaznam_vnut_adresati_19">
    <vt:lpwstr/>
  </property>
  <property fmtid="{D5CDD505-2E9C-101B-9397-08002B2CF9AE}" pid="153" name="FSC#SKEDITIONREG@103.510:zaznam_vnut_adresati_20">
    <vt:lpwstr/>
  </property>
  <property fmtid="{D5CDD505-2E9C-101B-9397-08002B2CF9AE}" pid="154" name="FSC#SKEDITIONREG@103.510:zaznam_vnut_adresati_21">
    <vt:lpwstr/>
  </property>
  <property fmtid="{D5CDD505-2E9C-101B-9397-08002B2CF9AE}" pid="155" name="FSC#SKEDITIONREG@103.510:zaznam_vnut_adresati_22">
    <vt:lpwstr/>
  </property>
  <property fmtid="{D5CDD505-2E9C-101B-9397-08002B2CF9AE}" pid="156" name="FSC#SKEDITIONREG@103.510:zaznam_vnut_adresati_23">
    <vt:lpwstr/>
  </property>
  <property fmtid="{D5CDD505-2E9C-101B-9397-08002B2CF9AE}" pid="157" name="FSC#SKEDITIONREG@103.510:zaznam_vnut_adresati_24">
    <vt:lpwstr/>
  </property>
  <property fmtid="{D5CDD505-2E9C-101B-9397-08002B2CF9AE}" pid="158" name="FSC#SKEDITIONREG@103.510:zaznam_vnut_adresati_25">
    <vt:lpwstr/>
  </property>
  <property fmtid="{D5CDD505-2E9C-101B-9397-08002B2CF9AE}" pid="159" name="FSC#SKEDITIONREG@103.510:zaznam_vnut_adresati_26">
    <vt:lpwstr/>
  </property>
  <property fmtid="{D5CDD505-2E9C-101B-9397-08002B2CF9AE}" pid="160" name="FSC#SKEDITIONREG@103.510:zaznam_vnut_adresati_27">
    <vt:lpwstr/>
  </property>
  <property fmtid="{D5CDD505-2E9C-101B-9397-08002B2CF9AE}" pid="161" name="FSC#SKEDITIONREG@103.510:zaznam_vnut_adresati_28">
    <vt:lpwstr/>
  </property>
  <property fmtid="{D5CDD505-2E9C-101B-9397-08002B2CF9AE}" pid="162" name="FSC#SKEDITIONREG@103.510:zaznam_vnut_adresati_29">
    <vt:lpwstr/>
  </property>
  <property fmtid="{D5CDD505-2E9C-101B-9397-08002B2CF9AE}" pid="163" name="FSC#SKEDITIONREG@103.510:zaznam_vnut_adresati_30">
    <vt:lpwstr/>
  </property>
  <property fmtid="{D5CDD505-2E9C-101B-9397-08002B2CF9AE}" pid="164" name="FSC#SKEDITIONREG@103.510:zaznam_vnut_adresati_31">
    <vt:lpwstr/>
  </property>
  <property fmtid="{D5CDD505-2E9C-101B-9397-08002B2CF9AE}" pid="165" name="FSC#SKEDITIONREG@103.510:zaznam_vnut_adresati_32">
    <vt:lpwstr/>
  </property>
  <property fmtid="{D5CDD505-2E9C-101B-9397-08002B2CF9AE}" pid="166" name="FSC#SKEDITIONREG@103.510:zaznam_vnut_adresati_33">
    <vt:lpwstr/>
  </property>
  <property fmtid="{D5CDD505-2E9C-101B-9397-08002B2CF9AE}" pid="167" name="FSC#SKEDITIONREG@103.510:zaznam_vnut_adresati_34">
    <vt:lpwstr/>
  </property>
  <property fmtid="{D5CDD505-2E9C-101B-9397-08002B2CF9AE}" pid="168" name="FSC#SKEDITIONREG@103.510:zaznam_vnut_adresati_35">
    <vt:lpwstr/>
  </property>
  <property fmtid="{D5CDD505-2E9C-101B-9397-08002B2CF9AE}" pid="169" name="FSC#SKEDITIONREG@103.510:zaznam_vnut_adresati_36">
    <vt:lpwstr/>
  </property>
  <property fmtid="{D5CDD505-2E9C-101B-9397-08002B2CF9AE}" pid="170" name="FSC#SKEDITIONREG@103.510:zaznam_vnut_adresati_37">
    <vt:lpwstr/>
  </property>
  <property fmtid="{D5CDD505-2E9C-101B-9397-08002B2CF9AE}" pid="171" name="FSC#SKEDITIONREG@103.510:zaznam_vnut_adresati_38">
    <vt:lpwstr/>
  </property>
  <property fmtid="{D5CDD505-2E9C-101B-9397-08002B2CF9AE}" pid="172" name="FSC#SKEDITIONREG@103.510:zaznam_vnut_adresati_39">
    <vt:lpwstr/>
  </property>
  <property fmtid="{D5CDD505-2E9C-101B-9397-08002B2CF9AE}" pid="173" name="FSC#SKEDITIONREG@103.510:zaznam_vnut_adresati_40">
    <vt:lpwstr/>
  </property>
  <property fmtid="{D5CDD505-2E9C-101B-9397-08002B2CF9AE}" pid="174" name="FSC#SKEDITIONREG@103.510:zaznam_vnut_adresati_41">
    <vt:lpwstr/>
  </property>
  <property fmtid="{D5CDD505-2E9C-101B-9397-08002B2CF9AE}" pid="175" name="FSC#SKEDITIONREG@103.510:zaznam_vnut_adresati_42">
    <vt:lpwstr/>
  </property>
  <property fmtid="{D5CDD505-2E9C-101B-9397-08002B2CF9AE}" pid="176" name="FSC#SKEDITIONREG@103.510:zaznam_vnut_adresati_43">
    <vt:lpwstr/>
  </property>
  <property fmtid="{D5CDD505-2E9C-101B-9397-08002B2CF9AE}" pid="177" name="FSC#SKEDITIONREG@103.510:zaznam_vnut_adresati_44">
    <vt:lpwstr/>
  </property>
  <property fmtid="{D5CDD505-2E9C-101B-9397-08002B2CF9AE}" pid="178" name="FSC#SKEDITIONREG@103.510:zaznam_vnut_adresati_45">
    <vt:lpwstr/>
  </property>
  <property fmtid="{D5CDD505-2E9C-101B-9397-08002B2CF9AE}" pid="179" name="FSC#SKEDITIONREG@103.510:zaznam_vnut_adresati_46">
    <vt:lpwstr/>
  </property>
  <property fmtid="{D5CDD505-2E9C-101B-9397-08002B2CF9AE}" pid="180" name="FSC#SKEDITIONREG@103.510:zaznam_vnut_adresati_47">
    <vt:lpwstr/>
  </property>
  <property fmtid="{D5CDD505-2E9C-101B-9397-08002B2CF9AE}" pid="181" name="FSC#SKEDITIONREG@103.510:zaznam_vnut_adresati_48">
    <vt:lpwstr/>
  </property>
  <property fmtid="{D5CDD505-2E9C-101B-9397-08002B2CF9AE}" pid="182" name="FSC#SKEDITIONREG@103.510:zaznam_vnut_adresati_49">
    <vt:lpwstr/>
  </property>
  <property fmtid="{D5CDD505-2E9C-101B-9397-08002B2CF9AE}" pid="183" name="FSC#SKEDITIONREG@103.510:zaznam_vnut_adresati_50">
    <vt:lpwstr/>
  </property>
  <property fmtid="{D5CDD505-2E9C-101B-9397-08002B2CF9AE}" pid="184" name="FSC#SKEDITIONREG@103.510:zaznam_vnut_adresati_51">
    <vt:lpwstr/>
  </property>
  <property fmtid="{D5CDD505-2E9C-101B-9397-08002B2CF9AE}" pid="185" name="FSC#SKEDITIONREG@103.510:zaznam_vnut_adresati_52">
    <vt:lpwstr/>
  </property>
  <property fmtid="{D5CDD505-2E9C-101B-9397-08002B2CF9AE}" pid="186" name="FSC#SKEDITIONREG@103.510:zaznam_vnut_adresati_53">
    <vt:lpwstr/>
  </property>
  <property fmtid="{D5CDD505-2E9C-101B-9397-08002B2CF9AE}" pid="187" name="FSC#SKEDITIONREG@103.510:zaznam_vnut_adresati_54">
    <vt:lpwstr/>
  </property>
  <property fmtid="{D5CDD505-2E9C-101B-9397-08002B2CF9AE}" pid="188" name="FSC#SKEDITIONREG@103.510:zaznam_vnut_adresati_55">
    <vt:lpwstr/>
  </property>
  <property fmtid="{D5CDD505-2E9C-101B-9397-08002B2CF9AE}" pid="189" name="FSC#SKEDITIONREG@103.510:zaznam_vnut_adresati_56">
    <vt:lpwstr/>
  </property>
  <property fmtid="{D5CDD505-2E9C-101B-9397-08002B2CF9AE}" pid="190" name="FSC#SKEDITIONREG@103.510:zaznam_vnut_adresati_57">
    <vt:lpwstr/>
  </property>
  <property fmtid="{D5CDD505-2E9C-101B-9397-08002B2CF9AE}" pid="191" name="FSC#SKEDITIONREG@103.510:zaznam_vnut_adresati_58">
    <vt:lpwstr/>
  </property>
  <property fmtid="{D5CDD505-2E9C-101B-9397-08002B2CF9AE}" pid="192" name="FSC#SKEDITIONREG@103.510:zaznam_vnut_adresati_59">
    <vt:lpwstr/>
  </property>
  <property fmtid="{D5CDD505-2E9C-101B-9397-08002B2CF9AE}" pid="193" name="FSC#SKEDITIONREG@103.510:zaznam_vnut_adresati_60">
    <vt:lpwstr/>
  </property>
  <property fmtid="{D5CDD505-2E9C-101B-9397-08002B2CF9AE}" pid="194" name="FSC#SKEDITIONREG@103.510:zaznam_vnut_adresati_61">
    <vt:lpwstr/>
  </property>
  <property fmtid="{D5CDD505-2E9C-101B-9397-08002B2CF9AE}" pid="195" name="FSC#SKEDITIONREG@103.510:zaznam_vnut_adresati_62">
    <vt:lpwstr/>
  </property>
  <property fmtid="{D5CDD505-2E9C-101B-9397-08002B2CF9AE}" pid="196" name="FSC#SKEDITIONREG@103.510:zaznam_vnut_adresati_63">
    <vt:lpwstr/>
  </property>
  <property fmtid="{D5CDD505-2E9C-101B-9397-08002B2CF9AE}" pid="197" name="FSC#SKEDITIONREG@103.510:zaznam_vnut_adresati_64">
    <vt:lpwstr/>
  </property>
  <property fmtid="{D5CDD505-2E9C-101B-9397-08002B2CF9AE}" pid="198" name="FSC#SKEDITIONREG@103.510:zaznam_vnut_adresati_65">
    <vt:lpwstr/>
  </property>
  <property fmtid="{D5CDD505-2E9C-101B-9397-08002B2CF9AE}" pid="199" name="FSC#SKEDITIONREG@103.510:zaznam_vnut_adresati_66">
    <vt:lpwstr/>
  </property>
  <property fmtid="{D5CDD505-2E9C-101B-9397-08002B2CF9AE}" pid="200" name="FSC#SKEDITIONREG@103.510:zaznam_vnut_adresati_67">
    <vt:lpwstr/>
  </property>
  <property fmtid="{D5CDD505-2E9C-101B-9397-08002B2CF9AE}" pid="201" name="FSC#SKEDITIONREG@103.510:zaznam_vnut_adresati_68">
    <vt:lpwstr/>
  </property>
  <property fmtid="{D5CDD505-2E9C-101B-9397-08002B2CF9AE}" pid="202" name="FSC#SKEDITIONREG@103.510:zaznam_vnut_adresati_69">
    <vt:lpwstr/>
  </property>
  <property fmtid="{D5CDD505-2E9C-101B-9397-08002B2CF9AE}" pid="203" name="FSC#SKEDITIONREG@103.510:zaznam_vnut_adresati_70">
    <vt:lpwstr/>
  </property>
  <property fmtid="{D5CDD505-2E9C-101B-9397-08002B2CF9AE}" pid="204" name="FSC#SKEDITIONREG@103.510:zaznam_vonk_adresati_1">
    <vt:lpwstr/>
  </property>
  <property fmtid="{D5CDD505-2E9C-101B-9397-08002B2CF9AE}" pid="205" name="FSC#SKEDITIONREG@103.510:zaznam_vonk_adresati_2">
    <vt:lpwstr/>
  </property>
  <property fmtid="{D5CDD505-2E9C-101B-9397-08002B2CF9AE}" pid="206" name="FSC#SKEDITIONREG@103.510:zaznam_vonk_adresati_3">
    <vt:lpwstr/>
  </property>
  <property fmtid="{D5CDD505-2E9C-101B-9397-08002B2CF9AE}" pid="207" name="FSC#SKEDITIONREG@103.510:zaznam_vonk_adresati_4">
    <vt:lpwstr/>
  </property>
  <property fmtid="{D5CDD505-2E9C-101B-9397-08002B2CF9AE}" pid="208" name="FSC#SKEDITIONREG@103.510:zaznam_vonk_adresati_5">
    <vt:lpwstr/>
  </property>
  <property fmtid="{D5CDD505-2E9C-101B-9397-08002B2CF9AE}" pid="209" name="FSC#SKEDITIONREG@103.510:zaznam_vonk_adresati_6">
    <vt:lpwstr/>
  </property>
  <property fmtid="{D5CDD505-2E9C-101B-9397-08002B2CF9AE}" pid="210" name="FSC#SKEDITIONREG@103.510:zaznam_vonk_adresati_7">
    <vt:lpwstr/>
  </property>
  <property fmtid="{D5CDD505-2E9C-101B-9397-08002B2CF9AE}" pid="211" name="FSC#SKEDITIONREG@103.510:zaznam_vonk_adresati_8">
    <vt:lpwstr/>
  </property>
  <property fmtid="{D5CDD505-2E9C-101B-9397-08002B2CF9AE}" pid="212" name="FSC#SKEDITIONREG@103.510:zaznam_vonk_adresati_9">
    <vt:lpwstr/>
  </property>
  <property fmtid="{D5CDD505-2E9C-101B-9397-08002B2CF9AE}" pid="213" name="FSC#SKEDITIONREG@103.510:zaznam_vonk_adresati_10">
    <vt:lpwstr/>
  </property>
  <property fmtid="{D5CDD505-2E9C-101B-9397-08002B2CF9AE}" pid="214" name="FSC#SKEDITIONREG@103.510:zaznam_vonk_adresati_11">
    <vt:lpwstr/>
  </property>
  <property fmtid="{D5CDD505-2E9C-101B-9397-08002B2CF9AE}" pid="215" name="FSC#SKEDITIONREG@103.510:zaznam_vonk_adresati_12">
    <vt:lpwstr/>
  </property>
  <property fmtid="{D5CDD505-2E9C-101B-9397-08002B2CF9AE}" pid="216" name="FSC#SKEDITIONREG@103.510:zaznam_vonk_adresati_13">
    <vt:lpwstr/>
  </property>
  <property fmtid="{D5CDD505-2E9C-101B-9397-08002B2CF9AE}" pid="217" name="FSC#SKEDITIONREG@103.510:zaznam_vonk_adresati_14">
    <vt:lpwstr/>
  </property>
  <property fmtid="{D5CDD505-2E9C-101B-9397-08002B2CF9AE}" pid="218" name="FSC#SKEDITIONREG@103.510:zaznam_vonk_adresati_15">
    <vt:lpwstr/>
  </property>
  <property fmtid="{D5CDD505-2E9C-101B-9397-08002B2CF9AE}" pid="219" name="FSC#SKEDITIONREG@103.510:zaznam_vonk_adresati_16">
    <vt:lpwstr/>
  </property>
  <property fmtid="{D5CDD505-2E9C-101B-9397-08002B2CF9AE}" pid="220" name="FSC#SKEDITIONREG@103.510:zaznam_vonk_adresati_17">
    <vt:lpwstr/>
  </property>
  <property fmtid="{D5CDD505-2E9C-101B-9397-08002B2CF9AE}" pid="221" name="FSC#SKEDITIONREG@103.510:zaznam_vonk_adresati_18">
    <vt:lpwstr/>
  </property>
  <property fmtid="{D5CDD505-2E9C-101B-9397-08002B2CF9AE}" pid="222" name="FSC#SKEDITIONREG@103.510:zaznam_vonk_adresati_19">
    <vt:lpwstr/>
  </property>
  <property fmtid="{D5CDD505-2E9C-101B-9397-08002B2CF9AE}" pid="223" name="FSC#SKEDITIONREG@103.510:zaznam_vonk_adresati_20">
    <vt:lpwstr/>
  </property>
  <property fmtid="{D5CDD505-2E9C-101B-9397-08002B2CF9AE}" pid="224" name="FSC#SKEDITIONREG@103.510:zaznam_vonk_adresati_21">
    <vt:lpwstr/>
  </property>
  <property fmtid="{D5CDD505-2E9C-101B-9397-08002B2CF9AE}" pid="225" name="FSC#SKEDITIONREG@103.510:zaznam_vonk_adresati_22">
    <vt:lpwstr/>
  </property>
  <property fmtid="{D5CDD505-2E9C-101B-9397-08002B2CF9AE}" pid="226" name="FSC#SKEDITIONREG@103.510:zaznam_vonk_adresati_23">
    <vt:lpwstr/>
  </property>
  <property fmtid="{D5CDD505-2E9C-101B-9397-08002B2CF9AE}" pid="227" name="FSC#SKEDITIONREG@103.510:zaznam_vonk_adresati_24">
    <vt:lpwstr/>
  </property>
  <property fmtid="{D5CDD505-2E9C-101B-9397-08002B2CF9AE}" pid="228" name="FSC#SKEDITIONREG@103.510:zaznam_vonk_adresati_25">
    <vt:lpwstr/>
  </property>
  <property fmtid="{D5CDD505-2E9C-101B-9397-08002B2CF9AE}" pid="229" name="FSC#SKEDITIONREG@103.510:zaznam_vonk_adresati_26">
    <vt:lpwstr/>
  </property>
  <property fmtid="{D5CDD505-2E9C-101B-9397-08002B2CF9AE}" pid="230" name="FSC#SKEDITIONREG@103.510:zaznam_vonk_adresati_27">
    <vt:lpwstr/>
  </property>
  <property fmtid="{D5CDD505-2E9C-101B-9397-08002B2CF9AE}" pid="231" name="FSC#SKEDITIONREG@103.510:zaznam_vonk_adresati_28">
    <vt:lpwstr/>
  </property>
  <property fmtid="{D5CDD505-2E9C-101B-9397-08002B2CF9AE}" pid="232" name="FSC#SKEDITIONREG@103.510:zaznam_vonk_adresati_29">
    <vt:lpwstr/>
  </property>
  <property fmtid="{D5CDD505-2E9C-101B-9397-08002B2CF9AE}" pid="233" name="FSC#SKEDITIONREG@103.510:zaznam_vonk_adresati_30">
    <vt:lpwstr/>
  </property>
  <property fmtid="{D5CDD505-2E9C-101B-9397-08002B2CF9AE}" pid="234" name="FSC#SKEDITIONREG@103.510:zaznam_vonk_adresati_31">
    <vt:lpwstr/>
  </property>
  <property fmtid="{D5CDD505-2E9C-101B-9397-08002B2CF9AE}" pid="235" name="FSC#SKEDITIONREG@103.510:zaznam_vonk_adresati_32">
    <vt:lpwstr/>
  </property>
  <property fmtid="{D5CDD505-2E9C-101B-9397-08002B2CF9AE}" pid="236" name="FSC#SKEDITIONREG@103.510:zaznam_vonk_adresati_33">
    <vt:lpwstr/>
  </property>
  <property fmtid="{D5CDD505-2E9C-101B-9397-08002B2CF9AE}" pid="237" name="FSC#SKEDITIONREG@103.510:zaznam_vonk_adresati_34">
    <vt:lpwstr/>
  </property>
  <property fmtid="{D5CDD505-2E9C-101B-9397-08002B2CF9AE}" pid="238" name="FSC#SKEDITIONREG@103.510:zaznam_vonk_adresati_35">
    <vt:lpwstr/>
  </property>
  <property fmtid="{D5CDD505-2E9C-101B-9397-08002B2CF9AE}" pid="239" name="FSC#SKEDITIONREG@103.510:Stazovatel">
    <vt:lpwstr/>
  </property>
  <property fmtid="{D5CDD505-2E9C-101B-9397-08002B2CF9AE}" pid="240" name="FSC#SKEDITIONREG@103.510:ProtiKomu">
    <vt:lpwstr/>
  </property>
  <property fmtid="{D5CDD505-2E9C-101B-9397-08002B2CF9AE}" pid="241" name="FSC#SKEDITIONREG@103.510:EvCisloStaz">
    <vt:lpwstr/>
  </property>
  <property fmtid="{D5CDD505-2E9C-101B-9397-08002B2CF9AE}" pid="242" name="FSC#SKEDITIONREG@103.510:jod_AttrDateSkutocnyDatumVydania">
    <vt:lpwstr/>
  </property>
  <property fmtid="{D5CDD505-2E9C-101B-9397-08002B2CF9AE}" pid="243" name="FSC#SKEDITIONREG@103.510:jod_AttrNumCisloZmeny">
    <vt:lpwstr/>
  </property>
  <property fmtid="{D5CDD505-2E9C-101B-9397-08002B2CF9AE}" pid="244" name="FSC#SKEDITIONREG@103.510:jod_AttrStrRegCisloZaznamu">
    <vt:lpwstr/>
  </property>
  <property fmtid="{D5CDD505-2E9C-101B-9397-08002B2CF9AE}" pid="245" name="FSC#SKEDITIONREG@103.510:jod_cislodoc">
    <vt:lpwstr/>
  </property>
  <property fmtid="{D5CDD505-2E9C-101B-9397-08002B2CF9AE}" pid="246" name="FSC#SKEDITIONREG@103.510:jod_druh">
    <vt:lpwstr/>
  </property>
  <property fmtid="{D5CDD505-2E9C-101B-9397-08002B2CF9AE}" pid="247" name="FSC#SKEDITIONREG@103.510:jod_lu">
    <vt:lpwstr/>
  </property>
  <property fmtid="{D5CDD505-2E9C-101B-9397-08002B2CF9AE}" pid="248" name="FSC#SKEDITIONREG@103.510:jod_nazov">
    <vt:lpwstr/>
  </property>
  <property fmtid="{D5CDD505-2E9C-101B-9397-08002B2CF9AE}" pid="249" name="FSC#SKEDITIONREG@103.510:jod_typ">
    <vt:lpwstr/>
  </property>
  <property fmtid="{D5CDD505-2E9C-101B-9397-08002B2CF9AE}" pid="250" name="FSC#SKEDITIONREG@103.510:jod_zh">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UcinnostDoc">
    <vt:lpwstr/>
  </property>
  <property fmtid="{D5CDD505-2E9C-101B-9397-08002B2CF9AE}" pid="254" name="FSC#SKEDITIONREG@103.510:a_telephone">
    <vt:lpwstr/>
  </property>
  <property fmtid="{D5CDD505-2E9C-101B-9397-08002B2CF9AE}" pid="255" name="FSC#SKEDITIONREG@103.510:a_email">
    <vt:lpwstr/>
  </property>
  <property fmtid="{D5CDD505-2E9C-101B-9397-08002B2CF9AE}" pid="256" name="FSC#SKEDITIONREG@103.510:a_nazovOU">
    <vt:lpwstr/>
  </property>
  <property fmtid="{D5CDD505-2E9C-101B-9397-08002B2CF9AE}" pid="257" name="FSC#SKEDITIONREG@103.510:a_veduciOU">
    <vt:lpwstr/>
  </property>
  <property fmtid="{D5CDD505-2E9C-101B-9397-08002B2CF9AE}" pid="258" name="FSC#SKEDITIONREG@103.510:a_nadradeneOU">
    <vt:lpwstr/>
  </property>
  <property fmtid="{D5CDD505-2E9C-101B-9397-08002B2CF9AE}" pid="259" name="FSC#SKEDITIONREG@103.510:a_veduciOd">
    <vt:lpwstr/>
  </property>
  <property fmtid="{D5CDD505-2E9C-101B-9397-08002B2CF9AE}" pid="260" name="FSC#SKEDITIONREG@103.510:a_komu">
    <vt:lpwstr/>
  </property>
  <property fmtid="{D5CDD505-2E9C-101B-9397-08002B2CF9AE}" pid="261" name="FSC#SKEDITIONREG@103.510:a_nasecislo">
    <vt:lpwstr/>
  </property>
  <property fmtid="{D5CDD505-2E9C-101B-9397-08002B2CF9AE}" pid="262" name="FSC#SKEDITIONREG@103.510:a_riaditelOdboru">
    <vt:lpwstr/>
  </property>
  <property fmtid="{D5CDD505-2E9C-101B-9397-08002B2CF9AE}" pid="263" name="FSC#SKEDITIONREG@103.510:zaz_fileresporg_addrstreet">
    <vt:lpwstr/>
  </property>
  <property fmtid="{D5CDD505-2E9C-101B-9397-08002B2CF9AE}" pid="264" name="FSC#SKEDITIONREG@103.510:zaz_fileresporg_addrzipcode">
    <vt:lpwstr/>
  </property>
  <property fmtid="{D5CDD505-2E9C-101B-9397-08002B2CF9AE}" pid="265" name="FSC#SKEDITIONREG@103.510:zaz_fileresporg_addrcity">
    <vt:lpwstr/>
  </property>
  <property fmtid="{D5CDD505-2E9C-101B-9397-08002B2CF9AE}" pid="266" name="FSC#COOELAK@1.1001:Subject">
    <vt:lpwstr>SP SPP 2023 - 2027</vt:lpwstr>
  </property>
  <property fmtid="{D5CDD505-2E9C-101B-9397-08002B2CF9AE}" pid="267" name="FSC#COOELAK@1.1001:FileReference">
    <vt:lpwstr>89674-2026</vt:lpwstr>
  </property>
  <property fmtid="{D5CDD505-2E9C-101B-9397-08002B2CF9AE}" pid="268" name="FSC#COOELAK@1.1001:FileRefYear">
    <vt:lpwstr>2026</vt:lpwstr>
  </property>
  <property fmtid="{D5CDD505-2E9C-101B-9397-08002B2CF9AE}" pid="269" name="FSC#COOELAK@1.1001:FileRefOrdinal">
    <vt:lpwstr>89674</vt:lpwstr>
  </property>
  <property fmtid="{D5CDD505-2E9C-101B-9397-08002B2CF9AE}" pid="270" name="FSC#COOELAK@1.1001:FileRefOU">
    <vt:lpwstr>411</vt:lpwstr>
  </property>
  <property fmtid="{D5CDD505-2E9C-101B-9397-08002B2CF9AE}" pid="271" name="FSC#COOELAK@1.1001:Organization">
    <vt:lpwstr/>
  </property>
  <property fmtid="{D5CDD505-2E9C-101B-9397-08002B2CF9AE}" pid="272" name="FSC#COOELAK@1.1001:Owner">
    <vt:lpwstr>Kužma, Emil, Ing.</vt:lpwstr>
  </property>
  <property fmtid="{D5CDD505-2E9C-101B-9397-08002B2CF9AE}" pid="273" name="FSC#COOELAK@1.1001:OwnerExtension">
    <vt:lpwstr/>
  </property>
  <property fmtid="{D5CDD505-2E9C-101B-9397-08002B2CF9AE}" pid="274" name="FSC#COOELAK@1.1001:OwnerFaxExtension">
    <vt:lpwstr/>
  </property>
  <property fmtid="{D5CDD505-2E9C-101B-9397-08002B2CF9AE}" pid="275" name="FSC#COOELAK@1.1001:DispatchedBy">
    <vt:lpwstr/>
  </property>
  <property fmtid="{D5CDD505-2E9C-101B-9397-08002B2CF9AE}" pid="276" name="FSC#COOELAK@1.1001:DispatchedAt">
    <vt:lpwstr/>
  </property>
  <property fmtid="{D5CDD505-2E9C-101B-9397-08002B2CF9AE}" pid="277" name="FSC#COOELAK@1.1001:ApprovedBy">
    <vt:lpwstr>Pojdáková, Zuzana, Mgr.</vt:lpwstr>
  </property>
  <property fmtid="{D5CDD505-2E9C-101B-9397-08002B2CF9AE}" pid="278" name="FSC#COOELAK@1.1001:ApprovedAt">
    <vt:lpwstr>03.03.2026</vt:lpwstr>
  </property>
  <property fmtid="{D5CDD505-2E9C-101B-9397-08002B2CF9AE}" pid="279" name="FSC#COOELAK@1.1001:Department">
    <vt:lpwstr>411 (Oddelenie metodiky)</vt:lpwstr>
  </property>
  <property fmtid="{D5CDD505-2E9C-101B-9397-08002B2CF9AE}" pid="280" name="FSC#COOELAK@1.1001:CreatedAt">
    <vt:lpwstr>02.03.2026</vt:lpwstr>
  </property>
  <property fmtid="{D5CDD505-2E9C-101B-9397-08002B2CF9AE}" pid="281" name="FSC#COOELAK@1.1001:OU">
    <vt:lpwstr>411 (Oddelenie metodiky)</vt:lpwstr>
  </property>
  <property fmtid="{D5CDD505-2E9C-101B-9397-08002B2CF9AE}" pid="282" name="FSC#COOELAK@1.1001:Priority">
    <vt:lpwstr> ()</vt:lpwstr>
  </property>
  <property fmtid="{D5CDD505-2E9C-101B-9397-08002B2CF9AE}" pid="283" name="FSC#COOELAK@1.1001:ObjBarCode">
    <vt:lpwstr>*COO.2295.100.7.3787462*</vt:lpwstr>
  </property>
  <property fmtid="{D5CDD505-2E9C-101B-9397-08002B2CF9AE}" pid="284" name="FSC#COOELAK@1.1001:RefBarCode">
    <vt:lpwstr>*COO.2295.100.7.3784298*</vt:lpwstr>
  </property>
  <property fmtid="{D5CDD505-2E9C-101B-9397-08002B2CF9AE}" pid="285" name="FSC#COOELAK@1.1001:FileRefBarCode">
    <vt:lpwstr>*89674-2026*</vt:lpwstr>
  </property>
  <property fmtid="{D5CDD505-2E9C-101B-9397-08002B2CF9AE}" pid="286" name="FSC#COOELAK@1.1001:ExternalRef">
    <vt:lpwstr/>
  </property>
  <property fmtid="{D5CDD505-2E9C-101B-9397-08002B2CF9AE}" pid="287" name="FSC#COOELAK@1.1001:IncomingNumber">
    <vt:lpwstr/>
  </property>
  <property fmtid="{D5CDD505-2E9C-101B-9397-08002B2CF9AE}" pid="288" name="FSC#COOELAK@1.1001:IncomingSubject">
    <vt:lpwstr/>
  </property>
  <property fmtid="{D5CDD505-2E9C-101B-9397-08002B2CF9AE}" pid="289" name="FSC#COOELAK@1.1001:ProcessResponsible">
    <vt:lpwstr/>
  </property>
  <property fmtid="{D5CDD505-2E9C-101B-9397-08002B2CF9AE}" pid="290" name="FSC#COOELAK@1.1001:ProcessResponsiblePhone">
    <vt:lpwstr/>
  </property>
  <property fmtid="{D5CDD505-2E9C-101B-9397-08002B2CF9AE}" pid="291" name="FSC#COOELAK@1.1001:ProcessResponsibleMail">
    <vt:lpwstr/>
  </property>
  <property fmtid="{D5CDD505-2E9C-101B-9397-08002B2CF9AE}" pid="292" name="FSC#COOELAK@1.1001:ProcessResponsibleFax">
    <vt:lpwstr/>
  </property>
  <property fmtid="{D5CDD505-2E9C-101B-9397-08002B2CF9AE}" pid="293" name="FSC#COOELAK@1.1001:ApproverFirstName">
    <vt:lpwstr>Zuzana</vt:lpwstr>
  </property>
  <property fmtid="{D5CDD505-2E9C-101B-9397-08002B2CF9AE}" pid="294" name="FSC#COOELAK@1.1001:ApproverSurName">
    <vt:lpwstr>Pojdáková</vt:lpwstr>
  </property>
  <property fmtid="{D5CDD505-2E9C-101B-9397-08002B2CF9AE}" pid="295" name="FSC#COOELAK@1.1001:ApproverTitle">
    <vt:lpwstr>Mgr.</vt:lpwstr>
  </property>
  <property fmtid="{D5CDD505-2E9C-101B-9397-08002B2CF9AE}" pid="296" name="FSC#COOELAK@1.1001:ExternalDate">
    <vt:lpwstr/>
  </property>
  <property fmtid="{D5CDD505-2E9C-101B-9397-08002B2CF9AE}" pid="297" name="FSC#COOELAK@1.1001:SettlementApprovedAt">
    <vt:lpwstr/>
  </property>
  <property fmtid="{D5CDD505-2E9C-101B-9397-08002B2CF9AE}" pid="298" name="FSC#COOELAK@1.1001:BaseNumber">
    <vt:lpwstr>A1.02</vt:lpwstr>
  </property>
  <property fmtid="{D5CDD505-2E9C-101B-9397-08002B2CF9AE}" pid="299" name="FSC#COOELAK@1.1001:CurrentUserRolePos">
    <vt:lpwstr>referent 3</vt:lpwstr>
  </property>
  <property fmtid="{D5CDD505-2E9C-101B-9397-08002B2CF9AE}" pid="300" name="FSC#COOELAK@1.1001:CurrentUserEmail">
    <vt:lpwstr>emil.kuzma@apa.sk</vt:lpwstr>
  </property>
  <property fmtid="{D5CDD505-2E9C-101B-9397-08002B2CF9AE}" pid="301" name="FSC#ELAKGOV@1.1001:PersonalSubjGender">
    <vt:lpwstr/>
  </property>
  <property fmtid="{D5CDD505-2E9C-101B-9397-08002B2CF9AE}" pid="302" name="FSC#ELAKGOV@1.1001:PersonalSubjFirstName">
    <vt:lpwstr/>
  </property>
  <property fmtid="{D5CDD505-2E9C-101B-9397-08002B2CF9AE}" pid="303" name="FSC#ELAKGOV@1.1001:PersonalSubjSurName">
    <vt:lpwstr/>
  </property>
  <property fmtid="{D5CDD505-2E9C-101B-9397-08002B2CF9AE}" pid="304" name="FSC#ELAKGOV@1.1001:PersonalSubjSalutation">
    <vt:lpwstr/>
  </property>
  <property fmtid="{D5CDD505-2E9C-101B-9397-08002B2CF9AE}" pid="305" name="FSC#ELAKGOV@1.1001:PersonalSubjAddress">
    <vt:lpwstr/>
  </property>
  <property fmtid="{D5CDD505-2E9C-101B-9397-08002B2CF9AE}" pid="306" name="FSC#ATSTATECFG@1.1001:Office">
    <vt:lpwstr/>
  </property>
  <property fmtid="{D5CDD505-2E9C-101B-9397-08002B2CF9AE}" pid="307" name="FSC#ATSTATECFG@1.1001:Agent">
    <vt:lpwstr>Ing. Emil Kužma</vt:lpwstr>
  </property>
  <property fmtid="{D5CDD505-2E9C-101B-9397-08002B2CF9AE}" pid="308" name="FSC#ATSTATECFG@1.1001:AgentPhone">
    <vt:lpwstr/>
  </property>
  <property fmtid="{D5CDD505-2E9C-101B-9397-08002B2CF9AE}" pid="309" name="FSC#ATSTATECFG@1.1001:DepartmentFax">
    <vt:lpwstr/>
  </property>
  <property fmtid="{D5CDD505-2E9C-101B-9397-08002B2CF9AE}" pid="310" name="FSC#ATSTATECFG@1.1001:DepartmentEmail">
    <vt:lpwstr/>
  </property>
  <property fmtid="{D5CDD505-2E9C-101B-9397-08002B2CF9AE}" pid="311" name="FSC#ATSTATECFG@1.1001:SubfileDate">
    <vt:lpwstr>02.03.2026</vt:lpwstr>
  </property>
  <property fmtid="{D5CDD505-2E9C-101B-9397-08002B2CF9AE}" pid="312" name="FSC#ATSTATECFG@1.1001:SubfileSubject">
    <vt:lpwstr>Dodatok č. 1 k rozhodnutiu GR PPA 15/2026; Aktualizácia č. 1 výzvy č. 6/SP/2026-73.7; Intervencia 73.7 - Investície do rozšírenia kapacít v spracovateľských podnikoch</vt:lpwstr>
  </property>
  <property fmtid="{D5CDD505-2E9C-101B-9397-08002B2CF9AE}" pid="313" name="FSC#ATSTATECFG@1.1001:DepartmentZipCode">
    <vt:lpwstr>81526</vt:lpwstr>
  </property>
  <property fmtid="{D5CDD505-2E9C-101B-9397-08002B2CF9AE}" pid="314" name="FSC#ATSTATECFG@1.1001:DepartmentCountry">
    <vt:lpwstr/>
  </property>
  <property fmtid="{D5CDD505-2E9C-101B-9397-08002B2CF9AE}" pid="315" name="FSC#ATSTATECFG@1.1001:DepartmentCity">
    <vt:lpwstr>Bratislava</vt:lpwstr>
  </property>
  <property fmtid="{D5CDD505-2E9C-101B-9397-08002B2CF9AE}" pid="316" name="FSC#ATSTATECFG@1.1001:DepartmentStreet">
    <vt:lpwstr>Hraničná ul. č. 12</vt:lpwstr>
  </property>
  <property fmtid="{D5CDD505-2E9C-101B-9397-08002B2CF9AE}" pid="317" name="FSC#ATSTATECFG@1.1001:DepartmentDVR">
    <vt:lpwstr/>
  </property>
  <property fmtid="{D5CDD505-2E9C-101B-9397-08002B2CF9AE}" pid="318" name="FSC#ATSTATECFG@1.1001:DepartmentUID">
    <vt:lpwstr/>
  </property>
  <property fmtid="{D5CDD505-2E9C-101B-9397-08002B2CF9AE}" pid="319" name="FSC#ATSTATECFG@1.1001:SubfileReference">
    <vt:lpwstr>89674-2026-8</vt:lpwstr>
  </property>
  <property fmtid="{D5CDD505-2E9C-101B-9397-08002B2CF9AE}" pid="320" name="FSC#ATSTATECFG@1.1001:Clause">
    <vt:lpwstr/>
  </property>
  <property fmtid="{D5CDD505-2E9C-101B-9397-08002B2CF9AE}" pid="321" name="FSC#ATSTATECFG@1.1001:ApprovedSignature">
    <vt:lpwstr>Mgr. Zuzana Pojdáková</vt:lpwstr>
  </property>
  <property fmtid="{D5CDD505-2E9C-101B-9397-08002B2CF9AE}" pid="322" name="FSC#ATSTATECFG@1.1001:BankAccount">
    <vt:lpwstr/>
  </property>
  <property fmtid="{D5CDD505-2E9C-101B-9397-08002B2CF9AE}" pid="323" name="FSC#ATSTATECFG@1.1001:BankAccountOwner">
    <vt:lpwstr/>
  </property>
  <property fmtid="{D5CDD505-2E9C-101B-9397-08002B2CF9AE}" pid="324" name="FSC#ATSTATECFG@1.1001:BankInstitute">
    <vt:lpwstr/>
  </property>
  <property fmtid="{D5CDD505-2E9C-101B-9397-08002B2CF9AE}" pid="325" name="FSC#ATSTATECFG@1.1001:BankAccountID">
    <vt:lpwstr/>
  </property>
  <property fmtid="{D5CDD505-2E9C-101B-9397-08002B2CF9AE}" pid="326" name="FSC#ATSTATECFG@1.1001:BankAccountIBAN">
    <vt:lpwstr/>
  </property>
  <property fmtid="{D5CDD505-2E9C-101B-9397-08002B2CF9AE}" pid="327" name="FSC#ATSTATECFG@1.1001:BankAccountBIC">
    <vt:lpwstr/>
  </property>
  <property fmtid="{D5CDD505-2E9C-101B-9397-08002B2CF9AE}" pid="328" name="FSC#ATSTATECFG@1.1001:BankName">
    <vt:lpwstr/>
  </property>
  <property fmtid="{D5CDD505-2E9C-101B-9397-08002B2CF9AE}" pid="329" name="FSC#COOELAK@1.1001:ObjectAddressees">
    <vt:lpwstr/>
  </property>
  <property fmtid="{D5CDD505-2E9C-101B-9397-08002B2CF9AE}" pid="330" name="FSC#COOELAK@1.1001:replyreference">
    <vt:lpwstr/>
  </property>
  <property fmtid="{D5CDD505-2E9C-101B-9397-08002B2CF9AE}" pid="331" name="FSC#SKCONV@103.510:docname">
    <vt:lpwstr/>
  </property>
  <property fmtid="{D5CDD505-2E9C-101B-9397-08002B2CF9AE}" pid="332" name="FSC#COOSYSTEM@1.1:Container">
    <vt:lpwstr>COO.2295.100.7.3787462</vt:lpwstr>
  </property>
  <property fmtid="{D5CDD505-2E9C-101B-9397-08002B2CF9AE}" pid="333" name="FSC#FSCFOLIO@1.1001:docpropproject">
    <vt:lpwstr/>
  </property>
</Properties>
</file>