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DB" w14:textId="34A004D8" w:rsidR="005D4273" w:rsidRPr="00B90505" w:rsidRDefault="00964A96" w:rsidP="002469B2">
      <w:pPr>
        <w:jc w:val="both"/>
        <w:rPr>
          <w:rFonts w:eastAsia="TimesNewRomanPSMT" w:cstheme="minorHAnsi"/>
          <w:b/>
          <w:caps/>
          <w:sz w:val="24"/>
          <w:szCs w:val="24"/>
        </w:rPr>
      </w:pPr>
      <w:r w:rsidRPr="00B90505">
        <w:rPr>
          <w:rFonts w:cstheme="minorHAnsi"/>
          <w:b/>
          <w:caps/>
          <w:sz w:val="24"/>
          <w:szCs w:val="24"/>
        </w:rPr>
        <w:t>podnikateľský plán</w:t>
      </w:r>
      <w:r w:rsidR="006C2B8F" w:rsidRPr="00B90505">
        <w:rPr>
          <w:rFonts w:cstheme="minorHAnsi"/>
          <w:b/>
          <w:caps/>
          <w:sz w:val="24"/>
          <w:szCs w:val="24"/>
        </w:rPr>
        <w:t xml:space="preserve"> </w:t>
      </w:r>
      <w:r w:rsidR="002469B2" w:rsidRPr="00B90505">
        <w:rPr>
          <w:rFonts w:cstheme="minorHAnsi"/>
          <w:b/>
          <w:caps/>
          <w:sz w:val="24"/>
          <w:szCs w:val="24"/>
        </w:rPr>
        <w:t>pre intervenciu 73.7 - Investície do rozšírenia kapacít v</w:t>
      </w:r>
      <w:r w:rsidR="002D5782">
        <w:rPr>
          <w:rFonts w:cstheme="minorHAnsi"/>
          <w:b/>
          <w:caps/>
          <w:sz w:val="24"/>
          <w:szCs w:val="24"/>
        </w:rPr>
        <w:t> </w:t>
      </w:r>
      <w:r w:rsidR="002469B2" w:rsidRPr="00B90505">
        <w:rPr>
          <w:rFonts w:cstheme="minorHAnsi"/>
          <w:b/>
          <w:caps/>
          <w:sz w:val="24"/>
          <w:szCs w:val="24"/>
        </w:rPr>
        <w:t>Spracovateľských podnikoch</w:t>
      </w:r>
    </w:p>
    <w:p w14:paraId="010F0D36" w14:textId="77777777" w:rsidR="006C2B8F" w:rsidRPr="00B90505" w:rsidRDefault="006C2B8F" w:rsidP="006C2B8F">
      <w:pPr>
        <w:jc w:val="center"/>
        <w:rPr>
          <w:rFonts w:cstheme="minorHAnsi"/>
          <w:b/>
          <w:color w:val="000000"/>
          <w:u w:val="single"/>
        </w:rPr>
      </w:pPr>
    </w:p>
    <w:p w14:paraId="397A8CDC" w14:textId="77777777" w:rsidR="006C2B8F" w:rsidRPr="00E1184C" w:rsidRDefault="006C2B8F" w:rsidP="006C2B8F">
      <w:pPr>
        <w:spacing w:after="0" w:line="276" w:lineRule="auto"/>
        <w:ind w:left="720" w:hanging="720"/>
        <w:rPr>
          <w:rFonts w:cstheme="minorHAnsi"/>
          <w:caps/>
          <w:u w:val="single"/>
        </w:rPr>
      </w:pPr>
      <w:r w:rsidRPr="00E1184C">
        <w:rPr>
          <w:rFonts w:cstheme="minorHAnsi"/>
          <w:caps/>
          <w:u w:val="single"/>
        </w:rPr>
        <w:t>Identifikačné údaje žiadateľa</w:t>
      </w:r>
    </w:p>
    <w:tbl>
      <w:tblPr>
        <w:tblStyle w:val="Tabukasmriekou6farebnzvraznenie1"/>
        <w:tblW w:w="9109" w:type="dxa"/>
        <w:tblLayout w:type="fixed"/>
        <w:tblLook w:val="0480" w:firstRow="0" w:lastRow="0" w:firstColumn="1" w:lastColumn="0" w:noHBand="0" w:noVBand="1"/>
      </w:tblPr>
      <w:tblGrid>
        <w:gridCol w:w="2273"/>
        <w:gridCol w:w="6836"/>
      </w:tblGrid>
      <w:tr w:rsidR="006C2B8F" w:rsidRPr="00E1184C" w14:paraId="171785BD" w14:textId="77777777" w:rsidTr="00B9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56A26C63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Obchodné meno</w:t>
            </w:r>
          </w:p>
        </w:tc>
        <w:tc>
          <w:tcPr>
            <w:tcW w:w="6836" w:type="dxa"/>
            <w:vAlign w:val="center"/>
          </w:tcPr>
          <w:p w14:paraId="30250402" w14:textId="77777777" w:rsidR="006C2B8F" w:rsidRPr="00E1184C" w:rsidRDefault="006C2B8F" w:rsidP="00B905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C2B8F" w:rsidRPr="00E1184C" w14:paraId="57087023" w14:textId="77777777" w:rsidTr="00B9050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C72624C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Sídlo</w:t>
            </w:r>
          </w:p>
        </w:tc>
        <w:tc>
          <w:tcPr>
            <w:tcW w:w="6836" w:type="dxa"/>
            <w:vAlign w:val="center"/>
          </w:tcPr>
          <w:p w14:paraId="4B31F81E" w14:textId="77777777" w:rsidR="006C2B8F" w:rsidRPr="00E1184C" w:rsidRDefault="006C2B8F" w:rsidP="00B905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C2B8F" w:rsidRPr="00E1184C" w14:paraId="4ECF95BE" w14:textId="77777777" w:rsidTr="00B9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9C2D55D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IČO</w:t>
            </w:r>
          </w:p>
        </w:tc>
        <w:tc>
          <w:tcPr>
            <w:tcW w:w="6836" w:type="dxa"/>
            <w:vAlign w:val="center"/>
          </w:tcPr>
          <w:p w14:paraId="42804B25" w14:textId="77777777" w:rsidR="006C2B8F" w:rsidRPr="00E1184C" w:rsidRDefault="006C2B8F" w:rsidP="00B905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C2B8F" w:rsidRPr="00E1184C" w14:paraId="6016E9AB" w14:textId="77777777" w:rsidTr="00B9050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088EC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DIČ</w:t>
            </w:r>
          </w:p>
        </w:tc>
        <w:tc>
          <w:tcPr>
            <w:tcW w:w="6836" w:type="dxa"/>
            <w:vAlign w:val="center"/>
          </w:tcPr>
          <w:p w14:paraId="6B81729D" w14:textId="77777777" w:rsidR="006C2B8F" w:rsidRPr="00E1184C" w:rsidRDefault="006C2B8F" w:rsidP="00B905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C2B8F" w:rsidRPr="00E1184C" w14:paraId="63CFC917" w14:textId="77777777" w:rsidTr="00B9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6A0F300B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Štatutárny zástupca</w:t>
            </w:r>
          </w:p>
        </w:tc>
        <w:tc>
          <w:tcPr>
            <w:tcW w:w="6836" w:type="dxa"/>
            <w:vAlign w:val="center"/>
          </w:tcPr>
          <w:p w14:paraId="63B2F78D" w14:textId="77777777" w:rsidR="006C2B8F" w:rsidRPr="00E1184C" w:rsidRDefault="006C2B8F" w:rsidP="00B905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C2B8F" w:rsidRPr="00E1184C" w14:paraId="245FDD6B" w14:textId="77777777" w:rsidTr="00B9050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56274A3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Telefón</w:t>
            </w:r>
          </w:p>
        </w:tc>
        <w:tc>
          <w:tcPr>
            <w:tcW w:w="6836" w:type="dxa"/>
            <w:vAlign w:val="center"/>
          </w:tcPr>
          <w:p w14:paraId="1D215FAB" w14:textId="77777777" w:rsidR="006C2B8F" w:rsidRPr="00E1184C" w:rsidRDefault="006C2B8F" w:rsidP="00B905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C2B8F" w:rsidRPr="00E1184C" w14:paraId="23EF770B" w14:textId="77777777" w:rsidTr="00B9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E117D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Fax</w:t>
            </w:r>
          </w:p>
        </w:tc>
        <w:tc>
          <w:tcPr>
            <w:tcW w:w="6836" w:type="dxa"/>
            <w:vAlign w:val="center"/>
          </w:tcPr>
          <w:p w14:paraId="72B1A40D" w14:textId="77777777" w:rsidR="006C2B8F" w:rsidRPr="00E1184C" w:rsidRDefault="006C2B8F" w:rsidP="00B905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C2B8F" w:rsidRPr="00E1184C" w14:paraId="2FAF0522" w14:textId="77777777" w:rsidTr="00B9050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4B69F43" w14:textId="77777777" w:rsidR="006C2B8F" w:rsidRPr="00E1184C" w:rsidRDefault="006C2B8F" w:rsidP="00B90505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1184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6836" w:type="dxa"/>
            <w:vAlign w:val="center"/>
          </w:tcPr>
          <w:p w14:paraId="5D08A501" w14:textId="77777777" w:rsidR="006C2B8F" w:rsidRPr="00E1184C" w:rsidRDefault="006C2B8F" w:rsidP="00B905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69B2" w:rsidRPr="00E1184C" w14:paraId="1655208E" w14:textId="77777777" w:rsidTr="00B9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57C14B1E" w14:textId="7B6FBA00" w:rsidR="002469B2" w:rsidRPr="00B90505" w:rsidRDefault="002469B2" w:rsidP="00B9050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05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Oblasť </w:t>
            </w:r>
            <w:r w:rsidR="00B905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spracovania</w:t>
            </w:r>
          </w:p>
        </w:tc>
        <w:tc>
          <w:tcPr>
            <w:tcW w:w="6836" w:type="dxa"/>
            <w:vAlign w:val="center"/>
          </w:tcPr>
          <w:p w14:paraId="2D6BA992" w14:textId="77777777" w:rsidR="002469B2" w:rsidRPr="00B90505" w:rsidRDefault="002469B2" w:rsidP="00B9050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39599D" w14:textId="77777777" w:rsidR="00551960" w:rsidRPr="00E1184C" w:rsidRDefault="00551960" w:rsidP="006C2B8F">
      <w:pPr>
        <w:jc w:val="center"/>
        <w:rPr>
          <w:rFonts w:cstheme="minorHAnsi"/>
        </w:rPr>
      </w:pPr>
    </w:p>
    <w:tbl>
      <w:tblPr>
        <w:tblStyle w:val="Tabukasmriekou6farebnzvraznenie1"/>
        <w:tblW w:w="9128" w:type="dxa"/>
        <w:tblLook w:val="0480" w:firstRow="0" w:lastRow="0" w:firstColumn="1" w:lastColumn="0" w:noHBand="0" w:noVBand="1"/>
      </w:tblPr>
      <w:tblGrid>
        <w:gridCol w:w="9128"/>
      </w:tblGrid>
      <w:tr w:rsidR="00551960" w:rsidRPr="00E1184C" w14:paraId="67FD9F04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32A1105D" w14:textId="478B9EC8" w:rsidR="00551960" w:rsidRPr="00E1184C" w:rsidRDefault="00361C29" w:rsidP="003F72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popis súčasného a požadovaného stavu</w:t>
            </w:r>
          </w:p>
        </w:tc>
      </w:tr>
      <w:tr w:rsidR="00551960" w:rsidRPr="00E1184C" w14:paraId="788B13A0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07CA577D" w14:textId="77777777" w:rsidR="00551960" w:rsidRPr="00E1184C" w:rsidRDefault="00551960" w:rsidP="00551960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51960" w:rsidRPr="00E1184C" w14:paraId="706AACE3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0A7CCA54" w14:textId="7FCF0638" w:rsidR="00551960" w:rsidRPr="00E1184C" w:rsidRDefault="00E1184C" w:rsidP="009B0167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B9050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Popis zamerania projektu podľa bodovacieho kritéria č. 1</w:t>
            </w:r>
          </w:p>
        </w:tc>
      </w:tr>
      <w:tr w:rsidR="00551960" w:rsidRPr="00E1184C" w14:paraId="4E5F1424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47777F65" w14:textId="77777777" w:rsidR="00551960" w:rsidRPr="00E1184C" w:rsidRDefault="00551960" w:rsidP="00551960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9B0167" w:rsidRPr="00E1184C" w14:paraId="54934E3D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6AA84606" w14:textId="662584A1" w:rsidR="009B0167" w:rsidRPr="00E1184C" w:rsidRDefault="009B0167" w:rsidP="009B0167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Popis realizácie, ak sa žiadateľ zaviaže, </w:t>
            </w:r>
            <w:r w:rsidR="00E1184C"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že do dvoch </w:t>
            </w:r>
            <w:r w:rsidR="00E54C16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ROKOV </w:t>
            </w:r>
            <w:r w:rsidR="00E1184C"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od platnosti a účinnosti zmluvy o príspevku zabezpečí vo svojej prevádzke každoročne minimálne 2 žiakom alebo študentom stredných odborných škôl </w:t>
            </w:r>
            <w:r w:rsidR="00E54C16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možnosť </w:t>
            </w:r>
            <w:r w:rsidR="00E1184C"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absolvovať prax pre študentov potravinárskych a poľnohospodárskych študijných alebo učebných odborov v trvaní minimálne 2 týždne</w:t>
            </w:r>
          </w:p>
        </w:tc>
      </w:tr>
      <w:tr w:rsidR="009B0167" w:rsidRPr="00E1184C" w14:paraId="5BCD7162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6AF533B4" w14:textId="77777777" w:rsidR="009B0167" w:rsidRPr="00B90505" w:rsidRDefault="009B0167" w:rsidP="00551960">
            <w:p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51960" w:rsidRPr="00E1184C" w14:paraId="4D74D746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309489BD" w14:textId="27BC8C42" w:rsidR="00551960" w:rsidRPr="00E1184C" w:rsidRDefault="009B0167" w:rsidP="001F01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POPIS, ak Žiadateľ </w:t>
            </w:r>
            <w:r w:rsidR="00E1184C"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V</w:t>
            </w:r>
            <w:r w:rsidR="00E54C16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y</w:t>
            </w:r>
            <w:r w:rsidR="00E1184C"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rá</w:t>
            </w:r>
            <w:r w:rsidR="00E1184C" w:rsidRPr="00107889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ba</w:t>
            </w:r>
            <w:r w:rsidR="00E1184C"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 produkty so značkou kvality alebo s iným certifikátom kvality alebo chráneným označením pôvodu (CHOP), chráneným zemepisným označením (CHZO), alebo označením zaručená tradičná špecialita (ZTS), alebo v BIO kvalite</w:t>
            </w:r>
          </w:p>
        </w:tc>
      </w:tr>
      <w:tr w:rsidR="00551960" w:rsidRPr="00E1184C" w14:paraId="672CE4A4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16737A70" w14:textId="77777777" w:rsidR="00551960" w:rsidRPr="00E1184C" w:rsidRDefault="00551960" w:rsidP="00551960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51960" w:rsidRPr="00E1184C" w14:paraId="13A66EBD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792B77F8" w14:textId="3B867B7D" w:rsidR="00551960" w:rsidRPr="00E1184C" w:rsidRDefault="004172E8" w:rsidP="004172E8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pOPIS VSTUPOV DO VýROBNéHO PROCESU PODľA PRíLOHY i. ZFEú</w:t>
            </w:r>
          </w:p>
        </w:tc>
      </w:tr>
      <w:tr w:rsidR="00551960" w:rsidRPr="00E1184C" w14:paraId="72A22FA3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72F3160F" w14:textId="77777777" w:rsidR="00551960" w:rsidRPr="00E1184C" w:rsidRDefault="00551960" w:rsidP="00551960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51960" w:rsidRPr="00E1184C" w14:paraId="53E4E684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530A7986" w14:textId="08E439FD" w:rsidR="00551960" w:rsidRPr="00E1184C" w:rsidRDefault="004172E8" w:rsidP="004172E8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E1184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POPIS VýSTUPOV VýROBNéHO PROCESU</w:t>
            </w:r>
          </w:p>
        </w:tc>
      </w:tr>
      <w:tr w:rsidR="00551960" w:rsidRPr="00E1184C" w14:paraId="44BFECED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0F6C31D2" w14:textId="77777777" w:rsidR="00551960" w:rsidRPr="00E1184C" w:rsidRDefault="00551960" w:rsidP="0008651D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51960" w:rsidRPr="00E1184C" w14:paraId="69FE380A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11F11D50" w14:textId="536E5CBD" w:rsidR="00551960" w:rsidRPr="00B90505" w:rsidRDefault="00340DFC" w:rsidP="007A4182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</w:pPr>
            <w:r w:rsidRPr="00B9050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POpis oprávnenosti investície v</w:t>
            </w:r>
            <w:r w:rsidR="007A4182" w:rsidRPr="00B9050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 </w:t>
            </w:r>
            <w:r w:rsidRPr="00B9050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súvislosti</w:t>
            </w:r>
            <w:r w:rsidR="007A4182" w:rsidRPr="00B9050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 S</w:t>
            </w:r>
            <w:r w:rsidR="00B90505" w:rsidRPr="00B9050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 xml:space="preserve"> </w:t>
            </w:r>
            <w:r w:rsidR="00DB3588" w:rsidRPr="00B9050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:u w:val="single"/>
              </w:rPr>
              <w:t>osobitnými podmienkami oprávnenosti:</w:t>
            </w:r>
          </w:p>
        </w:tc>
      </w:tr>
      <w:tr w:rsidR="00551960" w:rsidRPr="00E1184C" w14:paraId="4160566A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58B8B764" w14:textId="77777777" w:rsidR="00551960" w:rsidRPr="00B90505" w:rsidRDefault="00551960" w:rsidP="0008651D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340DFC" w:rsidRPr="00E1184C" w14:paraId="7279B52A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50EB6B21" w14:textId="35096922" w:rsidR="00340DFC" w:rsidRPr="00B90505" w:rsidRDefault="002D5782" w:rsidP="00340DFC">
            <w:pPr>
              <w:pStyle w:val="Odsekzoznamu"/>
              <w:numPr>
                <w:ilvl w:val="0"/>
                <w:numId w:val="15"/>
              </w:numPr>
              <w:spacing w:after="0"/>
              <w:contextualSpacing w:val="0"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Min. </w:t>
            </w:r>
            <w:r w:rsidR="00E1184C" w:rsidRPr="00B905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10 %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požadovaného príspevku</w:t>
            </w:r>
            <w:r w:rsidR="00E1184C" w:rsidRPr="00B905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musí byť zameraných na investície súvisiace 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1184C" w:rsidRPr="00B905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využívaním obnoviteľných zdrojov energie</w:t>
            </w:r>
          </w:p>
        </w:tc>
      </w:tr>
      <w:tr w:rsidR="00340DFC" w:rsidRPr="00E1184C" w14:paraId="7907DE90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61619E6E" w14:textId="77777777" w:rsidR="00340DFC" w:rsidRPr="00B90505" w:rsidRDefault="00340DFC" w:rsidP="0008651D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340DFC" w:rsidRPr="00E1184C" w14:paraId="27459FDB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607C9AA5" w14:textId="7D18B458" w:rsidR="00340DFC" w:rsidRPr="00B90505" w:rsidRDefault="002D5782" w:rsidP="00340DFC">
            <w:pPr>
              <w:pStyle w:val="Odsekzoznamu"/>
              <w:numPr>
                <w:ilvl w:val="0"/>
                <w:numId w:val="15"/>
              </w:numPr>
              <w:spacing w:after="0"/>
              <w:contextualSpacing w:val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D578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Celkové výdavky na stavebné investície v rámci projektu nesmú prekročiť 50 % požadovaného príspevku</w:t>
            </w:r>
          </w:p>
        </w:tc>
      </w:tr>
      <w:tr w:rsidR="00340DFC" w:rsidRPr="00E1184C" w14:paraId="7B04AE9D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2F556B5E" w14:textId="77777777" w:rsidR="00340DFC" w:rsidRPr="00B90505" w:rsidRDefault="00340DFC" w:rsidP="0008651D">
            <w:pPr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340DFC" w:rsidRPr="00E1184C" w14:paraId="7FED7C5F" w14:textId="77777777" w:rsidTr="00F77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70C63BB5" w14:textId="20E797A9" w:rsidR="00340DFC" w:rsidRPr="00B90505" w:rsidRDefault="00B90505" w:rsidP="00340DFC">
            <w:pPr>
              <w:pStyle w:val="Odsekzoznamu"/>
              <w:numPr>
                <w:ilvl w:val="0"/>
                <w:numId w:val="15"/>
              </w:numPr>
              <w:spacing w:after="0"/>
              <w:contextualSpacing w:val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05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Investície </w:t>
            </w:r>
            <w:r w:rsidR="00E1184C" w:rsidRPr="00B9050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týkajúce sa výroby energie alebo palív a zníženia spotreby energie</w:t>
            </w:r>
          </w:p>
        </w:tc>
      </w:tr>
      <w:tr w:rsidR="00340DFC" w:rsidRPr="00E1184C" w14:paraId="6732EE51" w14:textId="77777777" w:rsidTr="00F77D9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</w:tcPr>
          <w:p w14:paraId="3D404F67" w14:textId="77777777" w:rsidR="00340DFC" w:rsidRPr="00B90505" w:rsidRDefault="00340DFC" w:rsidP="0008651D">
            <w:p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3179FE50" w14:textId="568CE470" w:rsidR="009B7BCA" w:rsidRPr="00E1184C" w:rsidRDefault="009B7BCA" w:rsidP="006C2B8F">
      <w:pPr>
        <w:jc w:val="center"/>
        <w:rPr>
          <w:rFonts w:cstheme="minorHAnsi"/>
        </w:rPr>
      </w:pPr>
    </w:p>
    <w:p w14:paraId="0C4BB5E2" w14:textId="77777777" w:rsidR="006C2B8F" w:rsidRPr="00E1184C" w:rsidRDefault="006C2B8F" w:rsidP="00E44EA4">
      <w:pPr>
        <w:rPr>
          <w:rFonts w:cstheme="minorHAnsi"/>
        </w:rPr>
      </w:pPr>
    </w:p>
    <w:sectPr w:rsidR="006C2B8F" w:rsidRPr="00E1184C" w:rsidSect="001F01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0CA2" w14:textId="77777777" w:rsidR="006B4C3C" w:rsidRDefault="006B4C3C" w:rsidP="006C2B8F">
      <w:pPr>
        <w:spacing w:after="0" w:line="240" w:lineRule="auto"/>
      </w:pPr>
      <w:r>
        <w:separator/>
      </w:r>
    </w:p>
  </w:endnote>
  <w:endnote w:type="continuationSeparator" w:id="0">
    <w:p w14:paraId="764B2187" w14:textId="77777777" w:rsidR="006B4C3C" w:rsidRDefault="006B4C3C" w:rsidP="006C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874413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9C799E" w14:textId="2CFD5536" w:rsidR="00F77D96" w:rsidRPr="005D6F60" w:rsidRDefault="00F77D96" w:rsidP="00F77D96">
            <w:pPr>
              <w:pStyle w:val="Pta"/>
              <w:jc w:val="center"/>
              <w:rPr>
                <w:sz w:val="16"/>
                <w:szCs w:val="16"/>
              </w:rPr>
            </w:pPr>
            <w:r w:rsidRPr="005D6F60">
              <w:rPr>
                <w:sz w:val="16"/>
                <w:szCs w:val="16"/>
              </w:rPr>
              <w:t xml:space="preserve"> </w:t>
            </w:r>
            <w:r w:rsidRPr="005D6F60">
              <w:rPr>
                <w:bCs/>
                <w:sz w:val="16"/>
                <w:szCs w:val="16"/>
              </w:rPr>
              <w:fldChar w:fldCharType="begin"/>
            </w:r>
            <w:r w:rsidRPr="005D6F60">
              <w:rPr>
                <w:bCs/>
                <w:sz w:val="16"/>
                <w:szCs w:val="16"/>
              </w:rPr>
              <w:instrText>PAGE</w:instrText>
            </w:r>
            <w:r w:rsidRPr="005D6F60">
              <w:rPr>
                <w:bCs/>
                <w:sz w:val="16"/>
                <w:szCs w:val="16"/>
              </w:rPr>
              <w:fldChar w:fldCharType="separate"/>
            </w:r>
            <w:r w:rsidR="00FE2601">
              <w:rPr>
                <w:bCs/>
                <w:noProof/>
                <w:sz w:val="16"/>
                <w:szCs w:val="16"/>
              </w:rPr>
              <w:t>4</w:t>
            </w:r>
            <w:r w:rsidRPr="005D6F60">
              <w:rPr>
                <w:bCs/>
                <w:sz w:val="16"/>
                <w:szCs w:val="16"/>
              </w:rPr>
              <w:fldChar w:fldCharType="end"/>
            </w:r>
            <w:r w:rsidRPr="005D6F60">
              <w:rPr>
                <w:bCs/>
                <w:sz w:val="16"/>
                <w:szCs w:val="16"/>
              </w:rPr>
              <w:t>/</w:t>
            </w:r>
            <w:r w:rsidRPr="005D6F60">
              <w:rPr>
                <w:bCs/>
                <w:sz w:val="16"/>
                <w:szCs w:val="16"/>
              </w:rPr>
              <w:fldChar w:fldCharType="begin"/>
            </w:r>
            <w:r w:rsidRPr="005D6F60">
              <w:rPr>
                <w:bCs/>
                <w:sz w:val="16"/>
                <w:szCs w:val="16"/>
              </w:rPr>
              <w:instrText>NUMPAGES</w:instrText>
            </w:r>
            <w:r w:rsidRPr="005D6F60">
              <w:rPr>
                <w:bCs/>
                <w:sz w:val="16"/>
                <w:szCs w:val="16"/>
              </w:rPr>
              <w:fldChar w:fldCharType="separate"/>
            </w:r>
            <w:r w:rsidR="00FE2601">
              <w:rPr>
                <w:bCs/>
                <w:noProof/>
                <w:sz w:val="16"/>
                <w:szCs w:val="16"/>
              </w:rPr>
              <w:t>4</w:t>
            </w:r>
            <w:r w:rsidRPr="005D6F6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F25B7F" w14:textId="77777777" w:rsidR="0008651D" w:rsidRDefault="000865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9719" w14:textId="77777777" w:rsidR="006B4C3C" w:rsidRDefault="006B4C3C" w:rsidP="006C2B8F">
      <w:pPr>
        <w:spacing w:after="0" w:line="240" w:lineRule="auto"/>
      </w:pPr>
      <w:r>
        <w:separator/>
      </w:r>
    </w:p>
  </w:footnote>
  <w:footnote w:type="continuationSeparator" w:id="0">
    <w:p w14:paraId="0A6FD971" w14:textId="77777777" w:rsidR="006B4C3C" w:rsidRDefault="006B4C3C" w:rsidP="006C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1632" w14:textId="77777777" w:rsidR="002469B2" w:rsidRPr="000102FB" w:rsidRDefault="002469B2" w:rsidP="00246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71405C72" wp14:editId="4D276AEA">
          <wp:extent cx="904875" cy="542925"/>
          <wp:effectExtent l="0" t="0" r="0" b="0"/>
          <wp:docPr id="544693792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  <w:r>
      <w:rPr>
        <w:noProof/>
        <w:color w:val="000000"/>
      </w:rPr>
      <w:drawing>
        <wp:inline distT="0" distB="0" distL="0" distR="0" wp14:anchorId="7C3D6341" wp14:editId="5A15A30E">
          <wp:extent cx="1190377" cy="440928"/>
          <wp:effectExtent l="0" t="0" r="0" b="0"/>
          <wp:docPr id="154729454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0B1D4667" wp14:editId="7D22899F">
          <wp:extent cx="524225" cy="349484"/>
          <wp:effectExtent l="0" t="0" r="0" b="0"/>
          <wp:docPr id="537704724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31069F69" wp14:editId="661E425A">
          <wp:extent cx="1001188" cy="351365"/>
          <wp:effectExtent l="0" t="0" r="0" b="0"/>
          <wp:docPr id="396840585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  <w:p w14:paraId="248B54DC" w14:textId="77777777" w:rsidR="00C44391" w:rsidRDefault="00C443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48B"/>
    <w:multiLevelType w:val="hybridMultilevel"/>
    <w:tmpl w:val="9F724BB4"/>
    <w:lvl w:ilvl="0" w:tplc="D03C31D2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1AB6"/>
    <w:multiLevelType w:val="hybridMultilevel"/>
    <w:tmpl w:val="5EB84A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83C"/>
    <w:multiLevelType w:val="hybridMultilevel"/>
    <w:tmpl w:val="5EB84A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490D"/>
    <w:multiLevelType w:val="hybridMultilevel"/>
    <w:tmpl w:val="6F6054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5B25"/>
    <w:multiLevelType w:val="multilevel"/>
    <w:tmpl w:val="6AE8C65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A8931E2"/>
    <w:multiLevelType w:val="hybridMultilevel"/>
    <w:tmpl w:val="561E5084"/>
    <w:lvl w:ilvl="0" w:tplc="2D2656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718A6"/>
    <w:multiLevelType w:val="hybridMultilevel"/>
    <w:tmpl w:val="398AEA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7FD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A7F72AB"/>
    <w:multiLevelType w:val="hybridMultilevel"/>
    <w:tmpl w:val="CCC647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09B2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0D018A"/>
    <w:multiLevelType w:val="multilevel"/>
    <w:tmpl w:val="6AE8C65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11D08AD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D7E05A5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95162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586C32"/>
    <w:multiLevelType w:val="hybridMultilevel"/>
    <w:tmpl w:val="02F83E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3886BE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907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36756">
    <w:abstractNumId w:val="13"/>
  </w:num>
  <w:num w:numId="3" w16cid:durableId="475419989">
    <w:abstractNumId w:val="12"/>
  </w:num>
  <w:num w:numId="4" w16cid:durableId="1541746271">
    <w:abstractNumId w:val="2"/>
  </w:num>
  <w:num w:numId="5" w16cid:durableId="1619028525">
    <w:abstractNumId w:val="5"/>
  </w:num>
  <w:num w:numId="6" w16cid:durableId="1381708909">
    <w:abstractNumId w:val="11"/>
  </w:num>
  <w:num w:numId="7" w16cid:durableId="1846359893">
    <w:abstractNumId w:val="14"/>
  </w:num>
  <w:num w:numId="8" w16cid:durableId="1848403924">
    <w:abstractNumId w:val="16"/>
  </w:num>
  <w:num w:numId="9" w16cid:durableId="996764832">
    <w:abstractNumId w:val="1"/>
  </w:num>
  <w:num w:numId="10" w16cid:durableId="267129685">
    <w:abstractNumId w:val="7"/>
  </w:num>
  <w:num w:numId="11" w16cid:durableId="214389075">
    <w:abstractNumId w:val="4"/>
  </w:num>
  <w:num w:numId="12" w16cid:durableId="1179780346">
    <w:abstractNumId w:val="3"/>
  </w:num>
  <w:num w:numId="13" w16cid:durableId="79907233">
    <w:abstractNumId w:val="8"/>
  </w:num>
  <w:num w:numId="14" w16cid:durableId="132066708">
    <w:abstractNumId w:val="9"/>
  </w:num>
  <w:num w:numId="15" w16cid:durableId="87698791">
    <w:abstractNumId w:val="0"/>
  </w:num>
  <w:num w:numId="16" w16cid:durableId="1206257050">
    <w:abstractNumId w:val="10"/>
  </w:num>
  <w:num w:numId="17" w16cid:durableId="749501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F"/>
    <w:rsid w:val="00000383"/>
    <w:rsid w:val="00007D33"/>
    <w:rsid w:val="000274BB"/>
    <w:rsid w:val="000341F1"/>
    <w:rsid w:val="00044E8B"/>
    <w:rsid w:val="0005404E"/>
    <w:rsid w:val="00056888"/>
    <w:rsid w:val="0008651D"/>
    <w:rsid w:val="000E6240"/>
    <w:rsid w:val="000F27E5"/>
    <w:rsid w:val="00107889"/>
    <w:rsid w:val="00111CDF"/>
    <w:rsid w:val="00140B4F"/>
    <w:rsid w:val="0015571D"/>
    <w:rsid w:val="00175D7B"/>
    <w:rsid w:val="00185ED7"/>
    <w:rsid w:val="001C79F5"/>
    <w:rsid w:val="001F018E"/>
    <w:rsid w:val="001F03DE"/>
    <w:rsid w:val="001F4D56"/>
    <w:rsid w:val="00233A3E"/>
    <w:rsid w:val="00235480"/>
    <w:rsid w:val="002469B2"/>
    <w:rsid w:val="00257A83"/>
    <w:rsid w:val="0026055B"/>
    <w:rsid w:val="00274EDE"/>
    <w:rsid w:val="0028383F"/>
    <w:rsid w:val="002A1FC6"/>
    <w:rsid w:val="002B12C0"/>
    <w:rsid w:val="002C38C4"/>
    <w:rsid w:val="002D5782"/>
    <w:rsid w:val="0030441F"/>
    <w:rsid w:val="0030797D"/>
    <w:rsid w:val="003220FC"/>
    <w:rsid w:val="003358F3"/>
    <w:rsid w:val="00340DFC"/>
    <w:rsid w:val="003415FC"/>
    <w:rsid w:val="00361C29"/>
    <w:rsid w:val="00362279"/>
    <w:rsid w:val="003F5ED5"/>
    <w:rsid w:val="003F728E"/>
    <w:rsid w:val="00403947"/>
    <w:rsid w:val="0040607E"/>
    <w:rsid w:val="004172E8"/>
    <w:rsid w:val="00434D84"/>
    <w:rsid w:val="004B6C24"/>
    <w:rsid w:val="004C20D9"/>
    <w:rsid w:val="004C6EB2"/>
    <w:rsid w:val="004D5D75"/>
    <w:rsid w:val="00502470"/>
    <w:rsid w:val="005051FB"/>
    <w:rsid w:val="00551960"/>
    <w:rsid w:val="005823B7"/>
    <w:rsid w:val="005D4273"/>
    <w:rsid w:val="005D6F60"/>
    <w:rsid w:val="005D782D"/>
    <w:rsid w:val="005F3ED5"/>
    <w:rsid w:val="00637373"/>
    <w:rsid w:val="00656D3E"/>
    <w:rsid w:val="0066663A"/>
    <w:rsid w:val="0067013B"/>
    <w:rsid w:val="0068002F"/>
    <w:rsid w:val="00697C72"/>
    <w:rsid w:val="006B4C3C"/>
    <w:rsid w:val="006C2B8F"/>
    <w:rsid w:val="006E2558"/>
    <w:rsid w:val="006E2D2B"/>
    <w:rsid w:val="00702DC1"/>
    <w:rsid w:val="007030FE"/>
    <w:rsid w:val="007262EF"/>
    <w:rsid w:val="007515D7"/>
    <w:rsid w:val="007A4182"/>
    <w:rsid w:val="007C523C"/>
    <w:rsid w:val="007C59B7"/>
    <w:rsid w:val="007D6FDD"/>
    <w:rsid w:val="008169F2"/>
    <w:rsid w:val="00820EC2"/>
    <w:rsid w:val="00821898"/>
    <w:rsid w:val="008259FC"/>
    <w:rsid w:val="00825B5C"/>
    <w:rsid w:val="00850B8D"/>
    <w:rsid w:val="00860F3B"/>
    <w:rsid w:val="00881C6A"/>
    <w:rsid w:val="0089123F"/>
    <w:rsid w:val="008A282A"/>
    <w:rsid w:val="008E7AE9"/>
    <w:rsid w:val="008F0A81"/>
    <w:rsid w:val="008F234B"/>
    <w:rsid w:val="0096021B"/>
    <w:rsid w:val="00964A96"/>
    <w:rsid w:val="00985D56"/>
    <w:rsid w:val="009B0167"/>
    <w:rsid w:val="009B7BCA"/>
    <w:rsid w:val="009C2031"/>
    <w:rsid w:val="009F4AC2"/>
    <w:rsid w:val="00A01AF5"/>
    <w:rsid w:val="00A470C2"/>
    <w:rsid w:val="00A477C7"/>
    <w:rsid w:val="00A5774A"/>
    <w:rsid w:val="00AD7C54"/>
    <w:rsid w:val="00AF0103"/>
    <w:rsid w:val="00B13A12"/>
    <w:rsid w:val="00B2280F"/>
    <w:rsid w:val="00B518B2"/>
    <w:rsid w:val="00B60286"/>
    <w:rsid w:val="00B6488E"/>
    <w:rsid w:val="00B674DE"/>
    <w:rsid w:val="00B8689C"/>
    <w:rsid w:val="00B90505"/>
    <w:rsid w:val="00BB2CAA"/>
    <w:rsid w:val="00BE0657"/>
    <w:rsid w:val="00BE1FEF"/>
    <w:rsid w:val="00C10314"/>
    <w:rsid w:val="00C1220D"/>
    <w:rsid w:val="00C32E3B"/>
    <w:rsid w:val="00C44391"/>
    <w:rsid w:val="00C475EE"/>
    <w:rsid w:val="00C50253"/>
    <w:rsid w:val="00CB42BD"/>
    <w:rsid w:val="00CE6F5F"/>
    <w:rsid w:val="00D17559"/>
    <w:rsid w:val="00D3218A"/>
    <w:rsid w:val="00D45F10"/>
    <w:rsid w:val="00D56212"/>
    <w:rsid w:val="00D654DD"/>
    <w:rsid w:val="00D81ECB"/>
    <w:rsid w:val="00DB0A51"/>
    <w:rsid w:val="00DB17AB"/>
    <w:rsid w:val="00DB3588"/>
    <w:rsid w:val="00DF4A98"/>
    <w:rsid w:val="00E1184C"/>
    <w:rsid w:val="00E22597"/>
    <w:rsid w:val="00E244A4"/>
    <w:rsid w:val="00E30EFE"/>
    <w:rsid w:val="00E44EA4"/>
    <w:rsid w:val="00E469F4"/>
    <w:rsid w:val="00E54C16"/>
    <w:rsid w:val="00ED0710"/>
    <w:rsid w:val="00EF5A13"/>
    <w:rsid w:val="00F26FB9"/>
    <w:rsid w:val="00F378FF"/>
    <w:rsid w:val="00F63A55"/>
    <w:rsid w:val="00F77D96"/>
    <w:rsid w:val="00F82A5C"/>
    <w:rsid w:val="00F91AE2"/>
    <w:rsid w:val="00F92A94"/>
    <w:rsid w:val="00FB54CF"/>
    <w:rsid w:val="00FD4C11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E0569"/>
  <w15:chartTrackingRefBased/>
  <w15:docId w15:val="{47EE91F8-01B8-4C9A-9857-FF4212D4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2B8F"/>
  </w:style>
  <w:style w:type="paragraph" w:styleId="Pta">
    <w:name w:val="footer"/>
    <w:basedOn w:val="Normlny"/>
    <w:link w:val="Pt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2B8F"/>
  </w:style>
  <w:style w:type="table" w:styleId="Tabukasmriekou6farebnzvraznenie1">
    <w:name w:val="Grid Table 6 Colorful Accent 1"/>
    <w:basedOn w:val="Normlnatabuka"/>
    <w:uiPriority w:val="51"/>
    <w:rsid w:val="006C2B8F"/>
    <w:pPr>
      <w:spacing w:after="0" w:line="240" w:lineRule="auto"/>
    </w:pPr>
    <w:rPr>
      <w:rFonts w:ascii="Calibri" w:eastAsia="Times New Roman" w:hAnsi="Calibri" w:cs="Calibri"/>
      <w:color w:val="2E74B5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6C2B8F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6C2B8F"/>
    <w:rPr>
      <w:rFonts w:ascii="Times New Roman" w:eastAsia="Times New Roman" w:hAnsi="Times New Roman" w:cs="Times New Roman"/>
      <w:sz w:val="24"/>
    </w:rPr>
  </w:style>
  <w:style w:type="table" w:styleId="Mriekatabuky">
    <w:name w:val="Table Grid"/>
    <w:basedOn w:val="Normlnatabuka"/>
    <w:uiPriority w:val="39"/>
    <w:rsid w:val="0055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551960"/>
    <w:pPr>
      <w:spacing w:after="0" w:line="240" w:lineRule="auto"/>
    </w:pPr>
    <w:tblPr/>
    <w:tcPr>
      <w:shd w:val="clear" w:color="auto" w:fill="0070C0"/>
    </w:tcPr>
  </w:style>
  <w:style w:type="table" w:styleId="Tabukasmriekou7farebnzvraznenie5">
    <w:name w:val="Grid Table 7 Colorful Accent 5"/>
    <w:basedOn w:val="Normlnatabuka"/>
    <w:uiPriority w:val="52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6farebnzvraznenie5">
    <w:name w:val="Grid Table 6 Colorful Accent 5"/>
    <w:basedOn w:val="Normlnatabuka"/>
    <w:uiPriority w:val="51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kaznavysvetlivku">
    <w:name w:val="endnote reference"/>
    <w:uiPriority w:val="99"/>
    <w:semiHidden/>
    <w:unhideWhenUsed/>
    <w:rsid w:val="0008651D"/>
    <w:rPr>
      <w:rFonts w:ascii="Times New Roman" w:hAnsi="Times New Roman" w:cs="Times New Roman" w:hint="default"/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F77D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semiHidden/>
    <w:rsid w:val="00F77D96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F77D96"/>
    <w:rPr>
      <w:vertAlign w:val="superscript"/>
    </w:rPr>
  </w:style>
  <w:style w:type="table" w:styleId="Tabukasmriekou4zvraznenie5">
    <w:name w:val="Grid Table 4 Accent 5"/>
    <w:basedOn w:val="Normlnatabuka"/>
    <w:uiPriority w:val="49"/>
    <w:rsid w:val="00F77D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39"/>
    <w:rsid w:val="006E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6E2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6E2D2B"/>
    <w:pPr>
      <w:spacing w:line="240" w:lineRule="exact"/>
    </w:pPr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469F4"/>
    <w:rPr>
      <w:color w:val="808080"/>
    </w:rPr>
  </w:style>
  <w:style w:type="character" w:styleId="Odkaznakomentr">
    <w:name w:val="annotation reference"/>
    <w:basedOn w:val="Predvolenpsmoodseku"/>
    <w:uiPriority w:val="99"/>
    <w:unhideWhenUsed/>
    <w:qFormat/>
    <w:rsid w:val="003F7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7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7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7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7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8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50B8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0B8D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140B4F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40B4F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40B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AA53-B0E1-4EDA-8B43-1AF88E9C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3</cp:revision>
  <dcterms:created xsi:type="dcterms:W3CDTF">2026-06-02T17:25:00Z</dcterms:created>
  <dcterms:modified xsi:type="dcterms:W3CDTF">2026-06-08T08:13:00Z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2026-05-28T11:15:14Z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de0e228a-0836-4d5a-a1b1-15bf6bab14e9</vt:lpwstr>
  </property>
  <property fmtid="{D5CDD505-2E9C-101B-9397-08002B2CF9AE}" pid="8" name="MSIP_Label_71f49583-305d-4d31-a578-23419888fadf_ContentBits">
    <vt:lpwstr>0</vt:lpwstr>
  </property>
  <property fmtid="{D5CDD505-2E9C-101B-9397-08002B2CF9AE}" pid="9" name="MSIP_Label_71f49583-305d-4d31-a578-23419888fadf_Tag">
    <vt:lpwstr>10, 0, 1, 1</vt:lpwstr>
  </property>
</Properties>
</file>